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A55E5" w14:textId="669B7CC8" w:rsidR="0028155C" w:rsidRPr="0028155C" w:rsidRDefault="00144847" w:rsidP="0028155C">
      <w:pPr>
        <w:spacing w:after="0" w:line="240" w:lineRule="auto"/>
        <w:jc w:val="center"/>
        <w:rPr>
          <w:rFonts w:ascii="Tahoma" w:eastAsiaTheme="majorEastAsia" w:hAnsi="Tahoma" w:cs="Tahoma"/>
          <w:b/>
          <w:color w:val="595959"/>
          <w:sz w:val="30"/>
          <w:szCs w:val="30"/>
          <w14:textOutline w14:w="9525" w14:cap="rnd" w14:cmpd="sng" w14:algn="ctr">
            <w14:solidFill>
              <w14:srgbClr w14:val="000000"/>
            </w14:solidFill>
            <w14:prstDash w14:val="solid"/>
            <w14:bevel/>
          </w14:textOutline>
        </w:rPr>
      </w:pPr>
      <w:r>
        <w:rPr>
          <w:noProof/>
        </w:rPr>
        <w:drawing>
          <wp:inline distT="0" distB="0" distL="0" distR="0" wp14:anchorId="141A3968" wp14:editId="16089044">
            <wp:extent cx="1388964" cy="731520"/>
            <wp:effectExtent l="0" t="0" r="0" b="5080"/>
            <wp:docPr id="1002018393" name="Picture 3" descr="BroadwayHD Picks Up a Library of Titles From Melbar Entertainment Group Including THE TEMPEST,  SHOWSTOPPER, and M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roadwayHD Picks Up a Library of Titles From Melbar Entertainment Group Including THE TEMPEST,  SHOWSTOPPER, and Mo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6645" cy="740832"/>
                    </a:xfrm>
                    <a:prstGeom prst="rect">
                      <a:avLst/>
                    </a:prstGeom>
                    <a:noFill/>
                    <a:ln>
                      <a:noFill/>
                    </a:ln>
                  </pic:spPr>
                </pic:pic>
              </a:graphicData>
            </a:graphic>
          </wp:inline>
        </w:drawing>
      </w:r>
    </w:p>
    <w:p w14:paraId="6CA0D986" w14:textId="4163731A" w:rsidR="0028155C" w:rsidRDefault="00BE5634" w:rsidP="0028155C">
      <w:pPr>
        <w:spacing w:after="0" w:line="240" w:lineRule="auto"/>
        <w:jc w:val="center"/>
        <w:rPr>
          <w:rFonts w:ascii="Tahoma" w:hAnsi="Tahoma" w:cs="Tahoma"/>
          <w:b/>
          <w:color w:val="FF0000"/>
          <w:sz w:val="28"/>
          <w:szCs w:val="28"/>
        </w:rPr>
      </w:pPr>
      <w:r>
        <w:rPr>
          <w:rFonts w:ascii="Tahoma" w:hAnsi="Tahoma" w:cs="Tahoma"/>
          <w:b/>
          <w:noProof/>
          <w:color w:val="FF0000"/>
          <w:sz w:val="28"/>
          <w:szCs w:val="28"/>
          <w14:ligatures w14:val="standardContextual"/>
        </w:rPr>
        <w:drawing>
          <wp:inline distT="0" distB="0" distL="0" distR="0" wp14:anchorId="2310A5A5" wp14:editId="1E47A5A2">
            <wp:extent cx="5943600" cy="2253615"/>
            <wp:effectExtent l="0" t="0" r="0" b="0"/>
            <wp:docPr id="20842802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280269" name="Picture 208428026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253615"/>
                    </a:xfrm>
                    <a:prstGeom prst="rect">
                      <a:avLst/>
                    </a:prstGeom>
                  </pic:spPr>
                </pic:pic>
              </a:graphicData>
            </a:graphic>
          </wp:inline>
        </w:drawing>
      </w:r>
    </w:p>
    <w:p w14:paraId="555000CE" w14:textId="20D5C196" w:rsidR="0028155C" w:rsidRPr="00BC0323" w:rsidRDefault="0028155C" w:rsidP="0028155C">
      <w:pPr>
        <w:spacing w:after="0" w:line="240" w:lineRule="auto"/>
        <w:jc w:val="center"/>
        <w:rPr>
          <w:rFonts w:ascii="Tahoma" w:hAnsi="Tahoma" w:cs="Tahoma"/>
          <w:b/>
          <w:sz w:val="48"/>
          <w:szCs w:val="48"/>
        </w:rPr>
      </w:pPr>
      <w:r w:rsidRPr="00BC0323">
        <w:rPr>
          <w:rFonts w:ascii="Tahoma" w:hAnsi="Tahoma" w:cs="Tahoma"/>
          <w:b/>
          <w:sz w:val="48"/>
          <w:szCs w:val="48"/>
        </w:rPr>
        <w:t>PRESS NOTES</w:t>
      </w:r>
    </w:p>
    <w:p w14:paraId="793BAF9B" w14:textId="77777777" w:rsidR="0028155C" w:rsidRDefault="0028155C" w:rsidP="0028155C">
      <w:pPr>
        <w:spacing w:after="0" w:line="240" w:lineRule="auto"/>
        <w:jc w:val="center"/>
        <w:rPr>
          <w:rFonts w:ascii="Tahoma" w:hAnsi="Tahoma" w:cs="Tahoma"/>
          <w:b/>
          <w:color w:val="595959" w:themeColor="text1" w:themeTint="A6"/>
          <w:sz w:val="24"/>
          <w:szCs w:val="28"/>
        </w:rPr>
      </w:pPr>
    </w:p>
    <w:p w14:paraId="46EA52E7" w14:textId="77777777" w:rsidR="00BE5634" w:rsidRDefault="00BE5634" w:rsidP="0028155C">
      <w:pPr>
        <w:spacing w:after="0" w:line="240" w:lineRule="auto"/>
        <w:jc w:val="center"/>
        <w:rPr>
          <w:rFonts w:ascii="Tahoma" w:hAnsi="Tahoma" w:cs="Tahoma"/>
          <w:b/>
          <w:color w:val="595959" w:themeColor="text1" w:themeTint="A6"/>
          <w:sz w:val="24"/>
          <w:szCs w:val="28"/>
        </w:rPr>
      </w:pPr>
    </w:p>
    <w:p w14:paraId="4BE38736" w14:textId="022249C0" w:rsidR="004859F0" w:rsidRPr="0028155C" w:rsidRDefault="00BE5634" w:rsidP="0028155C">
      <w:pPr>
        <w:spacing w:after="0" w:line="240" w:lineRule="auto"/>
        <w:jc w:val="center"/>
        <w:rPr>
          <w:rFonts w:ascii="Tahoma" w:hAnsi="Tahoma" w:cs="Tahoma"/>
          <w:b/>
          <w:color w:val="595959" w:themeColor="text1" w:themeTint="A6"/>
          <w:sz w:val="24"/>
          <w:szCs w:val="28"/>
        </w:rPr>
      </w:pPr>
      <w:r>
        <w:rPr>
          <w:rFonts w:ascii="Tahoma" w:hAnsi="Tahoma" w:cs="Tahoma"/>
          <w:b/>
          <w:noProof/>
          <w:color w:val="595959" w:themeColor="text1" w:themeTint="A6"/>
          <w:sz w:val="24"/>
          <w:szCs w:val="28"/>
          <w14:ligatures w14:val="standardContextual"/>
        </w:rPr>
        <w:drawing>
          <wp:inline distT="0" distB="0" distL="0" distR="0" wp14:anchorId="50D0E40E" wp14:editId="7BF5C306">
            <wp:extent cx="1352145" cy="970872"/>
            <wp:effectExtent l="0" t="0" r="0" b="0"/>
            <wp:docPr id="9050850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085055" name="Picture 90508505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8426" cy="989743"/>
                    </a:xfrm>
                    <a:prstGeom prst="rect">
                      <a:avLst/>
                    </a:prstGeom>
                  </pic:spPr>
                </pic:pic>
              </a:graphicData>
            </a:graphic>
          </wp:inline>
        </w:drawing>
      </w:r>
    </w:p>
    <w:p w14:paraId="7F71EB6C" w14:textId="77777777" w:rsidR="0028155C" w:rsidRDefault="0028155C" w:rsidP="0028155C">
      <w:pPr>
        <w:spacing w:after="0" w:line="240" w:lineRule="auto"/>
        <w:jc w:val="center"/>
        <w:rPr>
          <w:rFonts w:ascii="Tahoma" w:hAnsi="Tahoma" w:cs="Tahoma"/>
          <w:b/>
          <w:sz w:val="28"/>
          <w:szCs w:val="28"/>
        </w:rPr>
      </w:pPr>
    </w:p>
    <w:p w14:paraId="6162C379" w14:textId="77777777" w:rsidR="00BE5634" w:rsidRDefault="00BE5634" w:rsidP="0028155C">
      <w:pPr>
        <w:spacing w:after="0" w:line="240" w:lineRule="auto"/>
        <w:jc w:val="center"/>
        <w:rPr>
          <w:rFonts w:ascii="Tahoma" w:hAnsi="Tahoma" w:cs="Tahoma"/>
          <w:b/>
          <w:sz w:val="28"/>
          <w:szCs w:val="28"/>
        </w:rPr>
      </w:pPr>
    </w:p>
    <w:p w14:paraId="12C54426" w14:textId="77777777" w:rsidR="005F6810" w:rsidRDefault="005F6810" w:rsidP="0028155C">
      <w:pPr>
        <w:spacing w:after="0" w:line="240" w:lineRule="auto"/>
        <w:jc w:val="center"/>
        <w:rPr>
          <w:rFonts w:ascii="Tahoma" w:hAnsi="Tahoma" w:cs="Tahoma"/>
          <w:b/>
          <w:sz w:val="28"/>
          <w:szCs w:val="28"/>
        </w:rPr>
      </w:pPr>
    </w:p>
    <w:p w14:paraId="717D70BD" w14:textId="4DE29287" w:rsidR="00BE5634" w:rsidRDefault="00115F4F" w:rsidP="00115F4F">
      <w:pPr>
        <w:spacing w:after="0" w:line="240" w:lineRule="auto"/>
        <w:jc w:val="center"/>
        <w:rPr>
          <w:rFonts w:ascii="Tahoma" w:hAnsi="Tahoma" w:cs="Tahoma"/>
          <w:bCs/>
        </w:rPr>
      </w:pPr>
      <w:r w:rsidRPr="00BC0323">
        <w:rPr>
          <w:rFonts w:ascii="Tahoma" w:hAnsi="Tahoma" w:cs="Tahoma"/>
          <w:b/>
          <w:iCs/>
          <w:u w:val="single"/>
        </w:rPr>
        <w:t>A FILM BY BARRY AVRICH, the director of:</w:t>
      </w:r>
      <w:r w:rsidRPr="00BC0323">
        <w:rPr>
          <w:rFonts w:ascii="Tahoma" w:hAnsi="Tahoma" w:cs="Tahoma"/>
          <w:b/>
          <w:iCs/>
          <w:u w:val="single"/>
        </w:rPr>
        <w:br/>
      </w:r>
      <w:r w:rsidR="00BE5634">
        <w:rPr>
          <w:rFonts w:ascii="Tahoma" w:hAnsi="Tahoma" w:cs="Tahoma"/>
          <w:bCs/>
        </w:rPr>
        <w:t>Born Hungry (2024)</w:t>
      </w:r>
    </w:p>
    <w:p w14:paraId="4D2C93AE" w14:textId="24F1F62A" w:rsidR="00115F4F" w:rsidRPr="00BC0323" w:rsidRDefault="00115F4F" w:rsidP="00115F4F">
      <w:pPr>
        <w:spacing w:after="0" w:line="240" w:lineRule="auto"/>
        <w:jc w:val="center"/>
        <w:rPr>
          <w:rFonts w:ascii="Tahoma" w:hAnsi="Tahoma" w:cs="Tahoma"/>
          <w:bCs/>
        </w:rPr>
      </w:pPr>
      <w:r w:rsidRPr="00BC0323">
        <w:rPr>
          <w:rFonts w:ascii="Tahoma" w:hAnsi="Tahoma" w:cs="Tahoma"/>
          <w:bCs/>
        </w:rPr>
        <w:t xml:space="preserve">Without Precedent: The Supreme Life of Rosalie </w:t>
      </w:r>
      <w:proofErr w:type="spellStart"/>
      <w:r w:rsidRPr="00BC0323">
        <w:rPr>
          <w:rFonts w:ascii="Tahoma" w:hAnsi="Tahoma" w:cs="Tahoma"/>
          <w:bCs/>
        </w:rPr>
        <w:t>Abella</w:t>
      </w:r>
      <w:proofErr w:type="spellEnd"/>
      <w:r w:rsidRPr="00BC0323">
        <w:rPr>
          <w:rFonts w:ascii="Tahoma" w:hAnsi="Tahoma" w:cs="Tahoma"/>
          <w:bCs/>
        </w:rPr>
        <w:t xml:space="preserve"> (2023)</w:t>
      </w:r>
    </w:p>
    <w:p w14:paraId="3074D947" w14:textId="3EC4A3AA" w:rsidR="00115F4F" w:rsidRPr="00BC0323" w:rsidRDefault="00115F4F" w:rsidP="00115F4F">
      <w:pPr>
        <w:spacing w:after="0" w:line="240" w:lineRule="auto"/>
        <w:jc w:val="center"/>
        <w:rPr>
          <w:rFonts w:ascii="Tahoma" w:hAnsi="Tahoma" w:cs="Tahoma"/>
          <w:bCs/>
        </w:rPr>
      </w:pPr>
      <w:r w:rsidRPr="00BC0323">
        <w:rPr>
          <w:rFonts w:ascii="Tahoma" w:hAnsi="Tahoma" w:cs="Tahoma"/>
          <w:bCs/>
        </w:rPr>
        <w:t>The Talented Mr. Rosenberg (2022)</w:t>
      </w:r>
    </w:p>
    <w:p w14:paraId="3A1CE141" w14:textId="3E88BEDA" w:rsidR="00115F4F" w:rsidRPr="00BC0323" w:rsidRDefault="00115F4F" w:rsidP="00115F4F">
      <w:pPr>
        <w:spacing w:after="0" w:line="240" w:lineRule="auto"/>
        <w:jc w:val="center"/>
        <w:rPr>
          <w:rFonts w:ascii="Tahoma" w:hAnsi="Tahoma" w:cs="Tahoma"/>
          <w:bCs/>
        </w:rPr>
      </w:pPr>
      <w:r w:rsidRPr="00BC0323">
        <w:rPr>
          <w:rFonts w:ascii="Tahoma" w:hAnsi="Tahoma" w:cs="Tahoma"/>
          <w:bCs/>
        </w:rPr>
        <w:t>Oscar Peterson: Black + White (2021)</w:t>
      </w:r>
    </w:p>
    <w:p w14:paraId="096F072C" w14:textId="3E394669" w:rsidR="00115F4F" w:rsidRPr="00BC0323" w:rsidRDefault="00115F4F" w:rsidP="00115F4F">
      <w:pPr>
        <w:spacing w:after="0" w:line="240" w:lineRule="auto"/>
        <w:jc w:val="center"/>
        <w:rPr>
          <w:rFonts w:ascii="Tahoma" w:hAnsi="Tahoma" w:cs="Tahoma"/>
          <w:bCs/>
        </w:rPr>
      </w:pPr>
      <w:r w:rsidRPr="00BC0323">
        <w:rPr>
          <w:rFonts w:ascii="Tahoma" w:hAnsi="Tahoma" w:cs="Tahoma"/>
          <w:bCs/>
        </w:rPr>
        <w:t>Made You Look: A True Story About Fake Art (2020)</w:t>
      </w:r>
    </w:p>
    <w:p w14:paraId="0FD700C6" w14:textId="15C9C1C9" w:rsidR="00115F4F" w:rsidRPr="00BC0323" w:rsidRDefault="00115F4F" w:rsidP="00115F4F">
      <w:pPr>
        <w:spacing w:after="0" w:line="240" w:lineRule="auto"/>
        <w:jc w:val="center"/>
        <w:rPr>
          <w:rFonts w:ascii="Tahoma" w:hAnsi="Tahoma" w:cs="Tahoma"/>
          <w:bCs/>
        </w:rPr>
      </w:pPr>
      <w:r w:rsidRPr="00BC0323">
        <w:rPr>
          <w:rFonts w:ascii="Tahoma" w:hAnsi="Tahoma" w:cs="Tahoma"/>
          <w:bCs/>
        </w:rPr>
        <w:t>David Foster: Off the Record (2019)</w:t>
      </w:r>
    </w:p>
    <w:p w14:paraId="35640011" w14:textId="6FCABC7E" w:rsidR="00115F4F" w:rsidRPr="00BC0323" w:rsidRDefault="00115F4F" w:rsidP="00115F4F">
      <w:pPr>
        <w:spacing w:after="0" w:line="240" w:lineRule="auto"/>
        <w:jc w:val="center"/>
        <w:rPr>
          <w:rFonts w:ascii="Tahoma" w:hAnsi="Tahoma" w:cs="Tahoma"/>
          <w:bCs/>
        </w:rPr>
      </w:pPr>
      <w:r w:rsidRPr="00BC0323">
        <w:rPr>
          <w:rFonts w:ascii="Tahoma" w:hAnsi="Tahoma" w:cs="Tahoma"/>
          <w:bCs/>
        </w:rPr>
        <w:t xml:space="preserve">Prosecuting Evil: The Extraordinary World of Ben </w:t>
      </w:r>
      <w:proofErr w:type="spellStart"/>
      <w:r w:rsidRPr="00BC0323">
        <w:rPr>
          <w:rFonts w:ascii="Tahoma" w:hAnsi="Tahoma" w:cs="Tahoma"/>
          <w:bCs/>
        </w:rPr>
        <w:t>Ferencz</w:t>
      </w:r>
      <w:proofErr w:type="spellEnd"/>
      <w:r w:rsidRPr="00BC0323">
        <w:rPr>
          <w:rFonts w:ascii="Tahoma" w:hAnsi="Tahoma" w:cs="Tahoma"/>
          <w:bCs/>
        </w:rPr>
        <w:t xml:space="preserve"> (2018)</w:t>
      </w:r>
    </w:p>
    <w:p w14:paraId="2AB83068" w14:textId="77777777" w:rsidR="00115F4F" w:rsidRPr="00BC0323" w:rsidRDefault="00115F4F" w:rsidP="0028155C">
      <w:pPr>
        <w:spacing w:after="0" w:line="240" w:lineRule="auto"/>
        <w:jc w:val="center"/>
        <w:rPr>
          <w:rFonts w:ascii="Tahoma" w:hAnsi="Tahoma" w:cs="Tahoma"/>
          <w:b/>
          <w:iCs/>
          <w:u w:val="single"/>
        </w:rPr>
      </w:pPr>
    </w:p>
    <w:p w14:paraId="2B24EC25" w14:textId="134BD5E2" w:rsidR="00EA250A" w:rsidRPr="00EA250A" w:rsidRDefault="00BE5634" w:rsidP="0028155C">
      <w:pPr>
        <w:spacing w:after="0" w:line="240" w:lineRule="auto"/>
        <w:jc w:val="center"/>
        <w:rPr>
          <w:rFonts w:ascii="Tahoma" w:hAnsi="Tahoma" w:cs="Tahoma"/>
          <w:b/>
          <w:iCs/>
          <w:u w:val="single"/>
        </w:rPr>
      </w:pPr>
      <w:r>
        <w:rPr>
          <w:rFonts w:ascii="Tahoma" w:hAnsi="Tahoma" w:cs="Tahoma"/>
          <w:b/>
          <w:iCs/>
          <w:u w:val="single"/>
        </w:rPr>
        <w:t>WORLD</w:t>
      </w:r>
      <w:r w:rsidR="0028155C" w:rsidRPr="00EA250A">
        <w:rPr>
          <w:rFonts w:ascii="Tahoma" w:hAnsi="Tahoma" w:cs="Tahoma"/>
          <w:b/>
          <w:iCs/>
          <w:u w:val="single"/>
        </w:rPr>
        <w:t xml:space="preserve"> PREMIERE</w:t>
      </w:r>
    </w:p>
    <w:p w14:paraId="76051C0F" w14:textId="26A1662D" w:rsidR="00115F4F" w:rsidRPr="00BC0323" w:rsidRDefault="00BE5634" w:rsidP="0028155C">
      <w:pPr>
        <w:spacing w:after="0" w:line="240" w:lineRule="auto"/>
        <w:jc w:val="center"/>
        <w:rPr>
          <w:rFonts w:ascii="Tahoma" w:hAnsi="Tahoma" w:cs="Tahoma"/>
          <w:iCs/>
        </w:rPr>
      </w:pPr>
      <w:r>
        <w:rPr>
          <w:rFonts w:ascii="Tahoma" w:hAnsi="Tahoma" w:cs="Tahoma"/>
          <w:iCs/>
        </w:rPr>
        <w:t>Wednesday</w:t>
      </w:r>
      <w:r w:rsidR="00115F4F" w:rsidRPr="00BC0323">
        <w:rPr>
          <w:rFonts w:ascii="Tahoma" w:hAnsi="Tahoma" w:cs="Tahoma"/>
          <w:iCs/>
        </w:rPr>
        <w:t xml:space="preserve">, </w:t>
      </w:r>
      <w:r>
        <w:rPr>
          <w:rFonts w:ascii="Tahoma" w:hAnsi="Tahoma" w:cs="Tahoma"/>
          <w:iCs/>
        </w:rPr>
        <w:t>September 10</w:t>
      </w:r>
      <w:r w:rsidR="00115F4F" w:rsidRPr="00BC0323">
        <w:rPr>
          <w:rFonts w:ascii="Tahoma" w:hAnsi="Tahoma" w:cs="Tahoma"/>
          <w:iCs/>
        </w:rPr>
        <w:t>, 202</w:t>
      </w:r>
      <w:r>
        <w:rPr>
          <w:rFonts w:ascii="Tahoma" w:hAnsi="Tahoma" w:cs="Tahoma"/>
          <w:iCs/>
        </w:rPr>
        <w:t>5</w:t>
      </w:r>
      <w:r w:rsidR="00BC0323" w:rsidRPr="00BC0323">
        <w:rPr>
          <w:rFonts w:ascii="Tahoma" w:hAnsi="Tahoma" w:cs="Tahoma"/>
          <w:iCs/>
        </w:rPr>
        <w:t xml:space="preserve"> - </w:t>
      </w:r>
      <w:r w:rsidR="00115F4F" w:rsidRPr="00BC0323">
        <w:rPr>
          <w:rFonts w:ascii="Tahoma" w:hAnsi="Tahoma" w:cs="Tahoma"/>
          <w:iCs/>
        </w:rPr>
        <w:t>6:</w:t>
      </w:r>
      <w:r>
        <w:rPr>
          <w:rFonts w:ascii="Tahoma" w:hAnsi="Tahoma" w:cs="Tahoma"/>
          <w:iCs/>
        </w:rPr>
        <w:t>0</w:t>
      </w:r>
      <w:r w:rsidR="00115F4F" w:rsidRPr="00BC0323">
        <w:rPr>
          <w:rFonts w:ascii="Tahoma" w:hAnsi="Tahoma" w:cs="Tahoma"/>
          <w:iCs/>
        </w:rPr>
        <w:t xml:space="preserve">0 PM </w:t>
      </w:r>
      <w:r>
        <w:rPr>
          <w:rFonts w:ascii="Tahoma" w:hAnsi="Tahoma" w:cs="Tahoma"/>
          <w:iCs/>
        </w:rPr>
        <w:t>–</w:t>
      </w:r>
      <w:r w:rsidR="00BC0323" w:rsidRPr="00BC0323">
        <w:rPr>
          <w:rFonts w:ascii="Tahoma" w:hAnsi="Tahoma" w:cs="Tahoma"/>
          <w:iCs/>
        </w:rPr>
        <w:t xml:space="preserve"> </w:t>
      </w:r>
      <w:r w:rsidRPr="00BC0323">
        <w:rPr>
          <w:rFonts w:ascii="Tahoma" w:hAnsi="Tahoma" w:cs="Tahoma"/>
          <w:iCs/>
        </w:rPr>
        <w:t>TIFF</w:t>
      </w:r>
      <w:r>
        <w:rPr>
          <w:rFonts w:ascii="Tahoma" w:hAnsi="Tahoma" w:cs="Tahoma"/>
          <w:iCs/>
        </w:rPr>
        <w:t xml:space="preserve"> </w:t>
      </w:r>
      <w:r w:rsidRPr="00BC0323">
        <w:rPr>
          <w:rFonts w:ascii="Tahoma" w:hAnsi="Tahoma" w:cs="Tahoma"/>
          <w:iCs/>
        </w:rPr>
        <w:t>Lightbox Cinema 1</w:t>
      </w:r>
      <w:r>
        <w:rPr>
          <w:rFonts w:ascii="Tahoma" w:hAnsi="Tahoma" w:cs="Tahoma"/>
          <w:iCs/>
        </w:rPr>
        <w:t xml:space="preserve"> (Public 1)</w:t>
      </w:r>
    </w:p>
    <w:p w14:paraId="40FC438A" w14:textId="14F67804" w:rsidR="00BC0323" w:rsidRPr="00BC0323" w:rsidRDefault="00BC0323" w:rsidP="00BC0323">
      <w:pPr>
        <w:spacing w:after="0" w:line="240" w:lineRule="auto"/>
        <w:jc w:val="center"/>
        <w:rPr>
          <w:rFonts w:ascii="Tahoma" w:hAnsi="Tahoma" w:cs="Tahoma"/>
          <w:iCs/>
        </w:rPr>
      </w:pPr>
      <w:r w:rsidRPr="00BC0323">
        <w:rPr>
          <w:rFonts w:ascii="Tahoma" w:hAnsi="Tahoma" w:cs="Tahoma"/>
          <w:iCs/>
        </w:rPr>
        <w:t xml:space="preserve">Thursday, </w:t>
      </w:r>
      <w:r w:rsidR="00BE5634">
        <w:rPr>
          <w:rFonts w:ascii="Tahoma" w:hAnsi="Tahoma" w:cs="Tahoma"/>
          <w:iCs/>
        </w:rPr>
        <w:t>September 11</w:t>
      </w:r>
      <w:r w:rsidRPr="00BC0323">
        <w:rPr>
          <w:rFonts w:ascii="Tahoma" w:hAnsi="Tahoma" w:cs="Tahoma"/>
          <w:iCs/>
        </w:rPr>
        <w:t>, 202</w:t>
      </w:r>
      <w:r w:rsidR="00BE5634">
        <w:rPr>
          <w:rFonts w:ascii="Tahoma" w:hAnsi="Tahoma" w:cs="Tahoma"/>
          <w:iCs/>
        </w:rPr>
        <w:t>5</w:t>
      </w:r>
      <w:r w:rsidRPr="00BC0323">
        <w:rPr>
          <w:rFonts w:ascii="Tahoma" w:hAnsi="Tahoma" w:cs="Tahoma"/>
          <w:iCs/>
        </w:rPr>
        <w:t xml:space="preserve"> - </w:t>
      </w:r>
      <w:r w:rsidR="00BE5634">
        <w:rPr>
          <w:rFonts w:ascii="Tahoma" w:hAnsi="Tahoma" w:cs="Tahoma"/>
          <w:iCs/>
        </w:rPr>
        <w:t>11</w:t>
      </w:r>
      <w:r w:rsidRPr="00BC0323">
        <w:rPr>
          <w:rFonts w:ascii="Tahoma" w:hAnsi="Tahoma" w:cs="Tahoma"/>
          <w:iCs/>
        </w:rPr>
        <w:t>:</w:t>
      </w:r>
      <w:r w:rsidR="00BE5634">
        <w:rPr>
          <w:rFonts w:ascii="Tahoma" w:hAnsi="Tahoma" w:cs="Tahoma"/>
          <w:iCs/>
        </w:rPr>
        <w:t>30</w:t>
      </w:r>
      <w:r w:rsidRPr="00BC0323">
        <w:rPr>
          <w:rFonts w:ascii="Tahoma" w:hAnsi="Tahoma" w:cs="Tahoma"/>
          <w:iCs/>
        </w:rPr>
        <w:t xml:space="preserve"> </w:t>
      </w:r>
      <w:r w:rsidR="00BE5634">
        <w:rPr>
          <w:rFonts w:ascii="Tahoma" w:hAnsi="Tahoma" w:cs="Tahoma"/>
          <w:iCs/>
        </w:rPr>
        <w:t>A</w:t>
      </w:r>
      <w:r w:rsidRPr="00BC0323">
        <w:rPr>
          <w:rFonts w:ascii="Tahoma" w:hAnsi="Tahoma" w:cs="Tahoma"/>
          <w:iCs/>
        </w:rPr>
        <w:t xml:space="preserve">M - TIFF Lightbox Cinema </w:t>
      </w:r>
      <w:r w:rsidR="00BE5634">
        <w:rPr>
          <w:rFonts w:ascii="Tahoma" w:hAnsi="Tahoma" w:cs="Tahoma"/>
          <w:iCs/>
        </w:rPr>
        <w:t>3 (Public 2)</w:t>
      </w:r>
    </w:p>
    <w:p w14:paraId="07D56C10" w14:textId="6B48BA7C" w:rsidR="0028155C" w:rsidRPr="00BC0323" w:rsidRDefault="00BE5634" w:rsidP="00BC0323">
      <w:pPr>
        <w:spacing w:after="0" w:line="240" w:lineRule="auto"/>
        <w:jc w:val="center"/>
        <w:rPr>
          <w:rFonts w:ascii="Tahoma" w:hAnsi="Tahoma" w:cs="Tahoma"/>
          <w:iCs/>
        </w:rPr>
      </w:pPr>
      <w:r w:rsidRPr="00BC0323">
        <w:rPr>
          <w:rFonts w:ascii="Tahoma" w:hAnsi="Tahoma" w:cs="Tahoma"/>
          <w:iCs/>
        </w:rPr>
        <w:t xml:space="preserve">Thursday, </w:t>
      </w:r>
      <w:r>
        <w:rPr>
          <w:rFonts w:ascii="Tahoma" w:hAnsi="Tahoma" w:cs="Tahoma"/>
          <w:iCs/>
        </w:rPr>
        <w:t>September 11</w:t>
      </w:r>
      <w:r w:rsidRPr="00BC0323">
        <w:rPr>
          <w:rFonts w:ascii="Tahoma" w:hAnsi="Tahoma" w:cs="Tahoma"/>
          <w:iCs/>
        </w:rPr>
        <w:t>, 202</w:t>
      </w:r>
      <w:r>
        <w:rPr>
          <w:rFonts w:ascii="Tahoma" w:hAnsi="Tahoma" w:cs="Tahoma"/>
          <w:iCs/>
        </w:rPr>
        <w:t>5</w:t>
      </w:r>
      <w:r w:rsidRPr="00BC0323">
        <w:rPr>
          <w:rFonts w:ascii="Tahoma" w:hAnsi="Tahoma" w:cs="Tahoma"/>
          <w:iCs/>
        </w:rPr>
        <w:t xml:space="preserve"> - </w:t>
      </w:r>
      <w:r>
        <w:rPr>
          <w:rFonts w:ascii="Tahoma" w:hAnsi="Tahoma" w:cs="Tahoma"/>
          <w:iCs/>
        </w:rPr>
        <w:t>8</w:t>
      </w:r>
      <w:r w:rsidRPr="00BC0323">
        <w:rPr>
          <w:rFonts w:ascii="Tahoma" w:hAnsi="Tahoma" w:cs="Tahoma"/>
          <w:iCs/>
        </w:rPr>
        <w:t>:</w:t>
      </w:r>
      <w:r>
        <w:rPr>
          <w:rFonts w:ascii="Tahoma" w:hAnsi="Tahoma" w:cs="Tahoma"/>
          <w:iCs/>
        </w:rPr>
        <w:t>30</w:t>
      </w:r>
      <w:r w:rsidRPr="00BC0323">
        <w:rPr>
          <w:rFonts w:ascii="Tahoma" w:hAnsi="Tahoma" w:cs="Tahoma"/>
          <w:iCs/>
        </w:rPr>
        <w:t xml:space="preserve"> </w:t>
      </w:r>
      <w:r>
        <w:rPr>
          <w:rFonts w:ascii="Tahoma" w:hAnsi="Tahoma" w:cs="Tahoma"/>
          <w:iCs/>
        </w:rPr>
        <w:t>A</w:t>
      </w:r>
      <w:r w:rsidRPr="00BC0323">
        <w:rPr>
          <w:rFonts w:ascii="Tahoma" w:hAnsi="Tahoma" w:cs="Tahoma"/>
          <w:iCs/>
        </w:rPr>
        <w:t xml:space="preserve">M - TIFF Lightbox Cinema </w:t>
      </w:r>
      <w:r>
        <w:rPr>
          <w:rFonts w:ascii="Tahoma" w:hAnsi="Tahoma" w:cs="Tahoma"/>
          <w:iCs/>
        </w:rPr>
        <w:t>3</w:t>
      </w:r>
      <w:r>
        <w:rPr>
          <w:rFonts w:ascii="Tahoma" w:hAnsi="Tahoma" w:cs="Tahoma"/>
          <w:iCs/>
        </w:rPr>
        <w:t xml:space="preserve"> (Press &amp; Industry)</w:t>
      </w:r>
    </w:p>
    <w:p w14:paraId="2CE4F5B2" w14:textId="77777777" w:rsidR="00BC0323" w:rsidRPr="00BC0323" w:rsidRDefault="00BC0323" w:rsidP="00BC0323">
      <w:pPr>
        <w:spacing w:after="0" w:line="240" w:lineRule="auto"/>
        <w:rPr>
          <w:rFonts w:ascii="Tahoma" w:hAnsi="Tahoma" w:cs="Tahoma"/>
          <w:iCs/>
        </w:rPr>
      </w:pPr>
    </w:p>
    <w:p w14:paraId="219F4A33" w14:textId="418DDD74" w:rsidR="0028155C" w:rsidRPr="00BC0323" w:rsidRDefault="0028155C" w:rsidP="0028155C">
      <w:pPr>
        <w:pStyle w:val="NoSpacing"/>
        <w:jc w:val="center"/>
        <w:rPr>
          <w:rFonts w:ascii="Tahoma" w:hAnsi="Tahoma" w:cs="Tahoma"/>
          <w:b/>
          <w:noProof/>
          <w:u w:val="single"/>
        </w:rPr>
      </w:pPr>
      <w:r w:rsidRPr="00BC0323">
        <w:rPr>
          <w:rFonts w:ascii="Tahoma" w:hAnsi="Tahoma" w:cs="Tahoma"/>
          <w:b/>
          <w:noProof/>
          <w:u w:val="single"/>
        </w:rPr>
        <w:t>Press Contact</w:t>
      </w:r>
    </w:p>
    <w:p w14:paraId="08870330" w14:textId="093E7A21" w:rsidR="005C327E" w:rsidRPr="005C327E" w:rsidRDefault="005C327E" w:rsidP="005C327E">
      <w:pPr>
        <w:spacing w:after="0" w:line="240" w:lineRule="auto"/>
        <w:jc w:val="center"/>
        <w:rPr>
          <w:rFonts w:ascii="Tahoma" w:hAnsi="Tahoma" w:cs="Tahoma"/>
          <w:lang w:val="en-CA"/>
        </w:rPr>
      </w:pPr>
      <w:r w:rsidRPr="005C327E">
        <w:rPr>
          <w:rFonts w:ascii="Tahoma" w:hAnsi="Tahoma" w:cs="Tahoma"/>
          <w:b/>
          <w:bCs/>
          <w:lang w:val="en-CA"/>
        </w:rPr>
        <w:t>Laila Ismail</w:t>
      </w:r>
      <w:r w:rsidR="00115F4F" w:rsidRPr="00BC0323">
        <w:rPr>
          <w:rFonts w:ascii="Tahoma" w:hAnsi="Tahoma" w:cs="Tahoma"/>
        </w:rPr>
        <w:t xml:space="preserve"> </w:t>
      </w:r>
      <w:r w:rsidR="00025C2E" w:rsidRPr="00BC0323">
        <w:rPr>
          <w:rFonts w:ascii="Tahoma" w:hAnsi="Tahoma" w:cs="Tahoma"/>
        </w:rPr>
        <w:t xml:space="preserve">/ </w:t>
      </w:r>
      <w:r w:rsidR="00115F4F" w:rsidRPr="00BC0323">
        <w:rPr>
          <w:rFonts w:ascii="Tahoma" w:hAnsi="Tahoma" w:cs="Tahoma"/>
        </w:rPr>
        <w:t>The TARO Group</w:t>
      </w:r>
      <w:r>
        <w:rPr>
          <w:rFonts w:ascii="Tahoma" w:hAnsi="Tahoma" w:cs="Tahoma"/>
          <w:lang w:val="en-CA"/>
        </w:rPr>
        <w:t xml:space="preserve"> </w:t>
      </w:r>
      <w:r w:rsidRPr="00BC0323">
        <w:rPr>
          <w:rFonts w:ascii="Tahoma" w:hAnsi="Tahoma" w:cs="Tahoma"/>
        </w:rPr>
        <w:t xml:space="preserve">– </w:t>
      </w:r>
      <w:r w:rsidRPr="005C327E">
        <w:rPr>
          <w:rFonts w:ascii="Tahoma" w:hAnsi="Tahoma" w:cs="Tahoma"/>
          <w:lang w:val="en-CA"/>
        </w:rPr>
        <w:t>437-499-1407</w:t>
      </w:r>
      <w:r>
        <w:rPr>
          <w:rFonts w:ascii="Tahoma" w:hAnsi="Tahoma" w:cs="Tahoma"/>
          <w:lang w:val="en-CA"/>
        </w:rPr>
        <w:t xml:space="preserve"> </w:t>
      </w:r>
      <w:r w:rsidR="00115F4F" w:rsidRPr="00BC0323">
        <w:rPr>
          <w:rFonts w:ascii="Tahoma" w:hAnsi="Tahoma" w:cs="Tahoma"/>
        </w:rPr>
        <w:t xml:space="preserve">– </w:t>
      </w:r>
      <w:hyperlink r:id="rId11" w:tgtFrame="_blank" w:history="1">
        <w:r w:rsidRPr="005C327E">
          <w:rPr>
            <w:rStyle w:val="Hyperlink"/>
            <w:rFonts w:ascii="Tahoma" w:hAnsi="Tahoma" w:cs="Tahoma"/>
            <w:lang w:val="en-CA"/>
          </w:rPr>
          <w:t>laila@thetarogroup.com</w:t>
        </w:r>
      </w:hyperlink>
      <w:r w:rsidRPr="005C327E">
        <w:rPr>
          <w:rFonts w:ascii="Tahoma" w:hAnsi="Tahoma" w:cs="Tahoma"/>
          <w:lang w:val="en-CA"/>
        </w:rPr>
        <w:t> </w:t>
      </w:r>
    </w:p>
    <w:p w14:paraId="29D9E610" w14:textId="74D3FE33" w:rsidR="00BE5634" w:rsidRDefault="00BE5634" w:rsidP="00BE5634">
      <w:pPr>
        <w:spacing w:after="200" w:line="240" w:lineRule="auto"/>
        <w:jc w:val="center"/>
        <w:rPr>
          <w:rFonts w:ascii="Tahoma" w:hAnsi="Tahoma" w:cs="Tahoma"/>
          <w:lang w:val="en"/>
        </w:rPr>
      </w:pPr>
      <w:r w:rsidRPr="00BE5634">
        <w:rPr>
          <w:rFonts w:ascii="Tahoma" w:hAnsi="Tahoma" w:cs="Tahoma"/>
          <w:b/>
          <w:bCs/>
          <w:lang w:val="en"/>
        </w:rPr>
        <w:lastRenderedPageBreak/>
        <w:t>Melbar Entertainment Group</w:t>
      </w:r>
      <w:r>
        <w:rPr>
          <w:rFonts w:ascii="Tahoma" w:hAnsi="Tahoma" w:cs="Tahoma"/>
          <w:b/>
          <w:bCs/>
          <w:lang w:val="en"/>
        </w:rPr>
        <w:br/>
      </w:r>
      <w:r w:rsidRPr="00BE5634">
        <w:rPr>
          <w:rFonts w:ascii="Tahoma" w:hAnsi="Tahoma" w:cs="Tahoma"/>
          <w:lang w:val="en"/>
        </w:rPr>
        <w:t>in association with</w:t>
      </w:r>
      <w:r w:rsidRPr="00BE5634">
        <w:rPr>
          <w:rFonts w:ascii="Tahoma" w:hAnsi="Tahoma" w:cs="Tahoma"/>
          <w:lang w:val="en"/>
        </w:rPr>
        <w:br/>
      </w:r>
      <w:r w:rsidRPr="00BE5634">
        <w:rPr>
          <w:rFonts w:ascii="Tahoma" w:hAnsi="Tahoma" w:cs="Tahoma"/>
          <w:b/>
          <w:bCs/>
          <w:lang w:val="en"/>
        </w:rPr>
        <w:t>Loft Entertainment</w:t>
      </w:r>
      <w:r>
        <w:rPr>
          <w:rFonts w:ascii="Tahoma" w:hAnsi="Tahoma" w:cs="Tahoma"/>
          <w:b/>
          <w:bCs/>
          <w:lang w:val="en"/>
        </w:rPr>
        <w:br/>
      </w:r>
      <w:r w:rsidRPr="00BE5634">
        <w:rPr>
          <w:rFonts w:ascii="Tahoma" w:hAnsi="Tahoma" w:cs="Tahoma"/>
          <w:lang w:val="en"/>
        </w:rPr>
        <w:t>and</w:t>
      </w:r>
      <w:r>
        <w:rPr>
          <w:rFonts w:ascii="Tahoma" w:hAnsi="Tahoma" w:cs="Tahoma"/>
          <w:b/>
          <w:bCs/>
          <w:lang w:val="en"/>
        </w:rPr>
        <w:br/>
      </w:r>
      <w:r w:rsidRPr="00BE5634">
        <w:rPr>
          <w:rFonts w:ascii="Tahoma" w:hAnsi="Tahoma" w:cs="Tahoma"/>
          <w:b/>
          <w:bCs/>
          <w:lang w:val="en"/>
        </w:rPr>
        <w:t xml:space="preserve">Sheldon </w:t>
      </w:r>
      <w:proofErr w:type="spellStart"/>
      <w:r w:rsidRPr="00BE5634">
        <w:rPr>
          <w:rFonts w:ascii="Tahoma" w:hAnsi="Tahoma" w:cs="Tahoma"/>
          <w:b/>
          <w:bCs/>
          <w:lang w:val="en"/>
        </w:rPr>
        <w:t>Inwentash</w:t>
      </w:r>
      <w:proofErr w:type="spellEnd"/>
      <w:r w:rsidRPr="00BE5634">
        <w:rPr>
          <w:rFonts w:ascii="Tahoma" w:hAnsi="Tahoma" w:cs="Tahoma"/>
          <w:b/>
          <w:bCs/>
          <w:lang w:val="en"/>
        </w:rPr>
        <w:t xml:space="preserve"> &amp; Lynn Factor</w:t>
      </w:r>
      <w:r>
        <w:rPr>
          <w:rFonts w:ascii="Tahoma" w:hAnsi="Tahoma" w:cs="Tahoma"/>
          <w:b/>
          <w:bCs/>
          <w:lang w:val="en"/>
        </w:rPr>
        <w:br/>
      </w:r>
      <w:r w:rsidRPr="00BE5634">
        <w:rPr>
          <w:rFonts w:ascii="Tahoma" w:hAnsi="Tahoma" w:cs="Tahoma"/>
          <w:lang w:val="en"/>
        </w:rPr>
        <w:t>present</w:t>
      </w:r>
    </w:p>
    <w:p w14:paraId="467EE07A" w14:textId="77777777" w:rsidR="005F6810" w:rsidRPr="00BE5634" w:rsidRDefault="005F6810" w:rsidP="00BE5634">
      <w:pPr>
        <w:spacing w:after="200" w:line="240" w:lineRule="auto"/>
        <w:jc w:val="center"/>
        <w:rPr>
          <w:rFonts w:ascii="Tahoma" w:hAnsi="Tahoma" w:cs="Tahoma"/>
          <w:b/>
          <w:bCs/>
          <w:lang w:val="en"/>
        </w:rPr>
      </w:pPr>
    </w:p>
    <w:p w14:paraId="754677C4" w14:textId="097B6134" w:rsidR="00BE5634" w:rsidRPr="0028155C" w:rsidRDefault="00BE5634" w:rsidP="00BE5634">
      <w:pPr>
        <w:jc w:val="center"/>
        <w:rPr>
          <w:rFonts w:ascii="Tahoma" w:hAnsi="Tahoma" w:cs="Tahoma"/>
          <w:b/>
          <w:bCs/>
          <w:sz w:val="72"/>
          <w:szCs w:val="72"/>
        </w:rPr>
      </w:pPr>
      <w:r>
        <w:rPr>
          <w:rFonts w:ascii="Tahoma" w:hAnsi="Tahoma" w:cs="Tahoma"/>
          <w:b/>
          <w:bCs/>
          <w:sz w:val="72"/>
          <w:szCs w:val="72"/>
        </w:rPr>
        <w:t>THE ROAD BETWEEN US:</w:t>
      </w:r>
      <w:r>
        <w:rPr>
          <w:rFonts w:ascii="Tahoma" w:hAnsi="Tahoma" w:cs="Tahoma"/>
          <w:b/>
          <w:bCs/>
          <w:sz w:val="72"/>
          <w:szCs w:val="72"/>
        </w:rPr>
        <w:br/>
        <w:t>THE ULTIMATE RESCUE</w:t>
      </w:r>
    </w:p>
    <w:p w14:paraId="510ACEF9" w14:textId="77777777" w:rsidR="0028155C" w:rsidRPr="0028155C" w:rsidRDefault="0028155C" w:rsidP="0028155C">
      <w:pPr>
        <w:pStyle w:val="NoSpacing"/>
        <w:jc w:val="center"/>
        <w:rPr>
          <w:rFonts w:ascii="Tahoma" w:hAnsi="Tahoma" w:cs="Tahoma"/>
          <w:szCs w:val="20"/>
          <w:u w:val="single"/>
        </w:rPr>
      </w:pPr>
    </w:p>
    <w:p w14:paraId="26B30EE9" w14:textId="4BC3FB19" w:rsidR="0028155C" w:rsidRPr="00BE5634" w:rsidRDefault="0028155C" w:rsidP="0028155C">
      <w:pPr>
        <w:spacing w:after="0" w:line="240" w:lineRule="auto"/>
        <w:rPr>
          <w:rFonts w:ascii="Tahoma" w:eastAsia="Times New Roman" w:hAnsi="Tahoma" w:cs="Tahoma"/>
          <w:sz w:val="24"/>
          <w:szCs w:val="24"/>
        </w:rPr>
      </w:pPr>
      <w:r w:rsidRPr="00BE5634">
        <w:rPr>
          <w:rFonts w:ascii="Tahoma" w:eastAsia="Times New Roman" w:hAnsi="Tahoma" w:cs="Tahoma"/>
          <w:b/>
          <w:sz w:val="24"/>
          <w:szCs w:val="24"/>
        </w:rPr>
        <w:t>Director:</w:t>
      </w:r>
      <w:r w:rsidRPr="00BE5634">
        <w:rPr>
          <w:rFonts w:ascii="Tahoma" w:eastAsia="Times New Roman" w:hAnsi="Tahoma" w:cs="Tahoma"/>
          <w:b/>
          <w:sz w:val="24"/>
          <w:szCs w:val="24"/>
        </w:rPr>
        <w:tab/>
      </w:r>
      <w:r w:rsidRPr="00BE5634">
        <w:rPr>
          <w:rFonts w:ascii="Tahoma" w:eastAsia="Times New Roman" w:hAnsi="Tahoma" w:cs="Tahoma"/>
          <w:sz w:val="24"/>
          <w:szCs w:val="24"/>
        </w:rPr>
        <w:tab/>
      </w:r>
      <w:r w:rsidR="004E7C0F" w:rsidRPr="00BE5634">
        <w:rPr>
          <w:rFonts w:ascii="Tahoma" w:eastAsia="Times New Roman" w:hAnsi="Tahoma" w:cs="Tahoma"/>
          <w:sz w:val="24"/>
          <w:szCs w:val="24"/>
        </w:rPr>
        <w:tab/>
      </w:r>
      <w:r w:rsidRPr="00BE5634">
        <w:rPr>
          <w:rFonts w:ascii="Tahoma" w:eastAsia="Times New Roman" w:hAnsi="Tahoma" w:cs="Tahoma"/>
          <w:sz w:val="24"/>
          <w:szCs w:val="24"/>
        </w:rPr>
        <w:t xml:space="preserve">Barry Avrich </w:t>
      </w:r>
    </w:p>
    <w:p w14:paraId="3E4FBC10" w14:textId="0D5C4509" w:rsidR="0028155C" w:rsidRPr="00BE5634" w:rsidRDefault="00BE5634" w:rsidP="0028155C">
      <w:pPr>
        <w:spacing w:after="0" w:line="240" w:lineRule="auto"/>
        <w:rPr>
          <w:rFonts w:ascii="Tahoma" w:eastAsia="Times New Roman" w:hAnsi="Tahoma" w:cs="Tahoma"/>
          <w:sz w:val="24"/>
          <w:szCs w:val="24"/>
        </w:rPr>
      </w:pPr>
      <w:r w:rsidRPr="00BE5634">
        <w:rPr>
          <w:rFonts w:ascii="Tahoma" w:eastAsia="Times New Roman" w:hAnsi="Tahoma" w:cs="Tahoma"/>
          <w:b/>
          <w:sz w:val="24"/>
          <w:szCs w:val="24"/>
        </w:rPr>
        <w:t>W</w:t>
      </w:r>
      <w:r w:rsidR="0028155C" w:rsidRPr="00BE5634">
        <w:rPr>
          <w:rFonts w:ascii="Tahoma" w:eastAsia="Times New Roman" w:hAnsi="Tahoma" w:cs="Tahoma"/>
          <w:b/>
          <w:sz w:val="24"/>
          <w:szCs w:val="24"/>
        </w:rPr>
        <w:t xml:space="preserve">riter: </w:t>
      </w:r>
      <w:r w:rsidR="0028155C" w:rsidRPr="00BE5634">
        <w:rPr>
          <w:rFonts w:ascii="Tahoma" w:eastAsia="Times New Roman" w:hAnsi="Tahoma" w:cs="Tahoma"/>
          <w:b/>
          <w:sz w:val="24"/>
          <w:szCs w:val="24"/>
        </w:rPr>
        <w:tab/>
      </w:r>
      <w:r w:rsidR="004E7C0F" w:rsidRPr="00BE5634">
        <w:rPr>
          <w:rFonts w:ascii="Tahoma" w:eastAsia="Times New Roman" w:hAnsi="Tahoma" w:cs="Tahoma"/>
          <w:b/>
          <w:sz w:val="24"/>
          <w:szCs w:val="24"/>
        </w:rPr>
        <w:tab/>
      </w:r>
      <w:r w:rsidR="0028155C" w:rsidRPr="00BE5634">
        <w:rPr>
          <w:rFonts w:ascii="Tahoma" w:eastAsia="Times New Roman" w:hAnsi="Tahoma" w:cs="Tahoma"/>
          <w:sz w:val="24"/>
          <w:szCs w:val="24"/>
        </w:rPr>
        <w:tab/>
        <w:t>Barry Avrich</w:t>
      </w:r>
    </w:p>
    <w:p w14:paraId="728AB590" w14:textId="77777777" w:rsidR="00BE5634" w:rsidRPr="00BE5634" w:rsidRDefault="004E7C0F" w:rsidP="00BE5634">
      <w:pPr>
        <w:spacing w:after="0" w:line="240" w:lineRule="auto"/>
        <w:ind w:left="2880" w:hanging="2880"/>
        <w:rPr>
          <w:rFonts w:ascii="Tahoma" w:eastAsia="Times New Roman" w:hAnsi="Tahoma" w:cs="Tahoma"/>
          <w:bCs/>
          <w:sz w:val="24"/>
          <w:szCs w:val="24"/>
        </w:rPr>
      </w:pPr>
      <w:r w:rsidRPr="00BE5634">
        <w:rPr>
          <w:rFonts w:ascii="Tahoma" w:eastAsia="Times New Roman" w:hAnsi="Tahoma" w:cs="Tahoma"/>
          <w:b/>
          <w:sz w:val="24"/>
          <w:szCs w:val="24"/>
        </w:rPr>
        <w:t xml:space="preserve">Executive </w:t>
      </w:r>
      <w:r w:rsidR="0028155C" w:rsidRPr="00BE5634">
        <w:rPr>
          <w:rFonts w:ascii="Tahoma" w:eastAsia="Times New Roman" w:hAnsi="Tahoma" w:cs="Tahoma"/>
          <w:b/>
          <w:sz w:val="24"/>
          <w:szCs w:val="24"/>
        </w:rPr>
        <w:t>Producer</w:t>
      </w:r>
      <w:r w:rsidR="005A0CAD" w:rsidRPr="00BE5634">
        <w:rPr>
          <w:rFonts w:ascii="Tahoma" w:eastAsia="Times New Roman" w:hAnsi="Tahoma" w:cs="Tahoma"/>
          <w:b/>
          <w:sz w:val="24"/>
          <w:szCs w:val="24"/>
        </w:rPr>
        <w:t>s</w:t>
      </w:r>
      <w:r w:rsidR="0028155C" w:rsidRPr="00BE5634">
        <w:rPr>
          <w:rFonts w:ascii="Tahoma" w:eastAsia="Times New Roman" w:hAnsi="Tahoma" w:cs="Tahoma"/>
          <w:b/>
          <w:sz w:val="24"/>
          <w:szCs w:val="24"/>
        </w:rPr>
        <w:t>:</w:t>
      </w:r>
      <w:r w:rsidR="0028155C" w:rsidRPr="00BE5634">
        <w:rPr>
          <w:rFonts w:ascii="Tahoma" w:eastAsia="Times New Roman" w:hAnsi="Tahoma" w:cs="Tahoma"/>
          <w:sz w:val="24"/>
          <w:szCs w:val="24"/>
        </w:rPr>
        <w:tab/>
      </w:r>
      <w:r w:rsidR="00BE5634" w:rsidRPr="00BE5634">
        <w:rPr>
          <w:rFonts w:ascii="Tahoma" w:eastAsia="Times New Roman" w:hAnsi="Tahoma" w:cs="Tahoma"/>
          <w:bCs/>
          <w:sz w:val="24"/>
          <w:szCs w:val="24"/>
          <w:lang w:val="en"/>
        </w:rPr>
        <w:t xml:space="preserve">Sheldon </w:t>
      </w:r>
      <w:proofErr w:type="spellStart"/>
      <w:r w:rsidR="00BE5634" w:rsidRPr="00BE5634">
        <w:rPr>
          <w:rFonts w:ascii="Tahoma" w:eastAsia="Times New Roman" w:hAnsi="Tahoma" w:cs="Tahoma"/>
          <w:bCs/>
          <w:sz w:val="24"/>
          <w:szCs w:val="24"/>
          <w:lang w:val="en"/>
        </w:rPr>
        <w:t>Inwentash</w:t>
      </w:r>
      <w:proofErr w:type="spellEnd"/>
      <w:r w:rsidR="00BE5634" w:rsidRPr="00BE5634">
        <w:rPr>
          <w:rFonts w:ascii="Tahoma" w:eastAsia="Times New Roman" w:hAnsi="Tahoma" w:cs="Tahoma"/>
          <w:bCs/>
          <w:sz w:val="24"/>
          <w:szCs w:val="24"/>
          <w:lang w:val="en"/>
        </w:rPr>
        <w:t xml:space="preserve">, </w:t>
      </w:r>
      <w:r w:rsidR="00BE5634" w:rsidRPr="00BE5634">
        <w:rPr>
          <w:rFonts w:ascii="Tahoma" w:eastAsia="Times New Roman" w:hAnsi="Tahoma" w:cs="Tahoma"/>
          <w:bCs/>
          <w:sz w:val="24"/>
          <w:szCs w:val="24"/>
          <w:lang w:val="en"/>
        </w:rPr>
        <w:t>Lynn Factor</w:t>
      </w:r>
      <w:r w:rsidR="00BE5634" w:rsidRPr="00BE5634">
        <w:rPr>
          <w:rFonts w:ascii="Tahoma" w:eastAsia="Times New Roman" w:hAnsi="Tahoma" w:cs="Tahoma"/>
          <w:bCs/>
          <w:sz w:val="24"/>
          <w:szCs w:val="24"/>
          <w:lang w:val="en"/>
        </w:rPr>
        <w:t xml:space="preserve">, </w:t>
      </w:r>
      <w:r w:rsidR="0028155C" w:rsidRPr="00BE5634">
        <w:rPr>
          <w:rFonts w:ascii="Tahoma" w:eastAsia="Times New Roman" w:hAnsi="Tahoma" w:cs="Tahoma"/>
          <w:bCs/>
          <w:sz w:val="24"/>
          <w:szCs w:val="24"/>
        </w:rPr>
        <w:t>Barry Avrich</w:t>
      </w:r>
      <w:r w:rsidR="00BE5634" w:rsidRPr="00BE5634">
        <w:rPr>
          <w:rFonts w:ascii="Tahoma" w:eastAsia="Times New Roman" w:hAnsi="Tahoma" w:cs="Tahoma"/>
          <w:bCs/>
          <w:sz w:val="24"/>
          <w:szCs w:val="24"/>
        </w:rPr>
        <w:t xml:space="preserve">, </w:t>
      </w:r>
    </w:p>
    <w:p w14:paraId="13EE8D3A" w14:textId="41DDBC39" w:rsidR="0028155C" w:rsidRPr="00BE5634" w:rsidRDefault="00BE5634" w:rsidP="00BE5634">
      <w:pPr>
        <w:spacing w:after="0" w:line="240" w:lineRule="auto"/>
        <w:ind w:left="2880"/>
        <w:rPr>
          <w:rFonts w:ascii="Tahoma" w:eastAsia="Times New Roman" w:hAnsi="Tahoma" w:cs="Tahoma"/>
          <w:bCs/>
          <w:sz w:val="24"/>
          <w:szCs w:val="24"/>
          <w:lang w:val="en"/>
        </w:rPr>
      </w:pPr>
      <w:r w:rsidRPr="00BE5634">
        <w:rPr>
          <w:rFonts w:ascii="Tahoma" w:eastAsia="Times New Roman" w:hAnsi="Tahoma" w:cs="Tahoma"/>
          <w:bCs/>
          <w:sz w:val="24"/>
          <w:szCs w:val="24"/>
          <w:lang w:val="en"/>
        </w:rPr>
        <w:t>Randy Lennox</w:t>
      </w:r>
      <w:r w:rsidRPr="00BE5634">
        <w:rPr>
          <w:rFonts w:ascii="Tahoma" w:eastAsia="Times New Roman" w:hAnsi="Tahoma" w:cs="Tahoma"/>
          <w:bCs/>
          <w:sz w:val="24"/>
          <w:szCs w:val="24"/>
          <w:lang w:val="en"/>
        </w:rPr>
        <w:t xml:space="preserve">, </w:t>
      </w:r>
      <w:r w:rsidRPr="00BE5634">
        <w:rPr>
          <w:rFonts w:ascii="Tahoma" w:eastAsia="Times New Roman" w:hAnsi="Tahoma" w:cs="Tahoma"/>
          <w:bCs/>
          <w:sz w:val="24"/>
          <w:szCs w:val="24"/>
          <w:lang w:val="en"/>
        </w:rPr>
        <w:t xml:space="preserve">Jeffrey Latimer </w:t>
      </w:r>
    </w:p>
    <w:p w14:paraId="67A05769" w14:textId="5080F3B7" w:rsidR="004E7C0F" w:rsidRPr="00BE5634" w:rsidRDefault="004E7C0F" w:rsidP="004E7C0F">
      <w:pPr>
        <w:autoSpaceDE w:val="0"/>
        <w:autoSpaceDN w:val="0"/>
        <w:adjustRightInd w:val="0"/>
        <w:spacing w:after="0" w:line="240" w:lineRule="auto"/>
        <w:rPr>
          <w:rFonts w:ascii="Tahoma" w:hAnsi="Tahoma" w:cs="Tahoma"/>
          <w:sz w:val="24"/>
          <w:szCs w:val="24"/>
          <w14:ligatures w14:val="standardContextual"/>
        </w:rPr>
      </w:pPr>
      <w:r w:rsidRPr="00BE5634">
        <w:rPr>
          <w:rFonts w:ascii="Tahoma" w:eastAsia="Times New Roman" w:hAnsi="Tahoma" w:cs="Tahoma"/>
          <w:b/>
          <w:sz w:val="24"/>
          <w:szCs w:val="24"/>
        </w:rPr>
        <w:t>Producers:</w:t>
      </w:r>
      <w:r w:rsidRPr="00BE5634">
        <w:rPr>
          <w:rFonts w:ascii="Tahoma" w:eastAsia="Times New Roman" w:hAnsi="Tahoma" w:cs="Tahoma"/>
          <w:b/>
          <w:sz w:val="24"/>
          <w:szCs w:val="24"/>
        </w:rPr>
        <w:tab/>
      </w:r>
      <w:r w:rsidRPr="00BE5634">
        <w:rPr>
          <w:rFonts w:ascii="Tahoma" w:eastAsia="Times New Roman" w:hAnsi="Tahoma" w:cs="Tahoma"/>
          <w:b/>
          <w:sz w:val="24"/>
          <w:szCs w:val="24"/>
        </w:rPr>
        <w:tab/>
      </w:r>
      <w:r w:rsidRPr="00BE5634">
        <w:rPr>
          <w:rFonts w:ascii="Tahoma" w:eastAsia="Times New Roman" w:hAnsi="Tahoma" w:cs="Tahoma"/>
          <w:b/>
          <w:sz w:val="24"/>
          <w:szCs w:val="24"/>
        </w:rPr>
        <w:tab/>
      </w:r>
      <w:r w:rsidRPr="00BE5634">
        <w:rPr>
          <w:rFonts w:ascii="Tahoma" w:hAnsi="Tahoma" w:cs="Tahoma"/>
          <w:sz w:val="24"/>
          <w:szCs w:val="24"/>
          <w14:ligatures w14:val="standardContextual"/>
        </w:rPr>
        <w:t>Mark Selby</w:t>
      </w:r>
      <w:r w:rsidR="00BE5634" w:rsidRPr="00BE5634">
        <w:rPr>
          <w:rFonts w:ascii="Tahoma" w:hAnsi="Tahoma" w:cs="Tahoma"/>
          <w:sz w:val="24"/>
          <w:szCs w:val="24"/>
          <w14:ligatures w14:val="standardContextual"/>
        </w:rPr>
        <w:t xml:space="preserve">, </w:t>
      </w:r>
      <w:r w:rsidRPr="00BE5634">
        <w:rPr>
          <w:rFonts w:ascii="Tahoma" w:hAnsi="Tahoma" w:cs="Tahoma"/>
          <w:sz w:val="24"/>
          <w:szCs w:val="24"/>
          <w14:ligatures w14:val="standardContextual"/>
        </w:rPr>
        <w:t xml:space="preserve">Barry Avrich </w:t>
      </w:r>
      <w:proofErr w:type="spellStart"/>
      <w:r w:rsidRPr="00BE5634">
        <w:rPr>
          <w:rFonts w:ascii="Tahoma" w:hAnsi="Tahoma" w:cs="Tahoma"/>
          <w:sz w:val="24"/>
          <w:szCs w:val="24"/>
          <w14:ligatures w14:val="standardContextual"/>
        </w:rPr>
        <w:t>p.g.a.</w:t>
      </w:r>
      <w:proofErr w:type="spellEnd"/>
    </w:p>
    <w:p w14:paraId="26EFC98B" w14:textId="63359F55" w:rsidR="00BE5634" w:rsidRPr="00BE5634" w:rsidRDefault="00BE5634" w:rsidP="004E7C0F">
      <w:pPr>
        <w:autoSpaceDE w:val="0"/>
        <w:autoSpaceDN w:val="0"/>
        <w:adjustRightInd w:val="0"/>
        <w:spacing w:after="0" w:line="240" w:lineRule="auto"/>
        <w:rPr>
          <w:rFonts w:ascii="Tahoma" w:hAnsi="Tahoma" w:cs="Tahoma"/>
          <w:sz w:val="24"/>
          <w:szCs w:val="24"/>
          <w14:ligatures w14:val="standardContextual"/>
        </w:rPr>
      </w:pPr>
      <w:r w:rsidRPr="00BE5634">
        <w:rPr>
          <w:rFonts w:ascii="Tahoma" w:eastAsia="Times New Roman" w:hAnsi="Tahoma" w:cs="Tahoma"/>
          <w:b/>
          <w:sz w:val="24"/>
          <w:szCs w:val="24"/>
        </w:rPr>
        <w:t xml:space="preserve">Line </w:t>
      </w:r>
      <w:r w:rsidRPr="00BE5634">
        <w:rPr>
          <w:rFonts w:ascii="Tahoma" w:eastAsia="Times New Roman" w:hAnsi="Tahoma" w:cs="Tahoma"/>
          <w:b/>
          <w:sz w:val="24"/>
          <w:szCs w:val="24"/>
        </w:rPr>
        <w:t>Producer:</w:t>
      </w:r>
      <w:r w:rsidRPr="00BE5634">
        <w:rPr>
          <w:rFonts w:ascii="Tahoma" w:eastAsia="Times New Roman" w:hAnsi="Tahoma" w:cs="Tahoma"/>
          <w:b/>
          <w:sz w:val="24"/>
          <w:szCs w:val="24"/>
        </w:rPr>
        <w:tab/>
      </w:r>
      <w:r w:rsidRPr="00BE5634">
        <w:rPr>
          <w:rFonts w:ascii="Tahoma" w:eastAsia="Times New Roman" w:hAnsi="Tahoma" w:cs="Tahoma"/>
          <w:b/>
          <w:sz w:val="24"/>
          <w:szCs w:val="24"/>
        </w:rPr>
        <w:tab/>
      </w:r>
      <w:r w:rsidRPr="00BE5634">
        <w:rPr>
          <w:rFonts w:ascii="Tahoma" w:eastAsia="Times New Roman" w:hAnsi="Tahoma" w:cs="Tahoma"/>
          <w:bCs/>
          <w:sz w:val="24"/>
          <w:szCs w:val="24"/>
        </w:rPr>
        <w:t>Talia Harris Ram</w:t>
      </w:r>
    </w:p>
    <w:p w14:paraId="199A2DB4" w14:textId="6267D2BB" w:rsidR="0028155C" w:rsidRPr="00BE5634" w:rsidRDefault="0028155C" w:rsidP="0028155C">
      <w:pPr>
        <w:spacing w:after="0" w:line="240" w:lineRule="auto"/>
        <w:rPr>
          <w:rFonts w:ascii="Tahoma" w:eastAsia="Times New Roman" w:hAnsi="Tahoma" w:cs="Tahoma"/>
          <w:color w:val="000000"/>
          <w:sz w:val="24"/>
          <w:szCs w:val="24"/>
        </w:rPr>
      </w:pPr>
      <w:r w:rsidRPr="00BE5634">
        <w:rPr>
          <w:rFonts w:ascii="Tahoma" w:eastAsia="Times New Roman" w:hAnsi="Tahoma" w:cs="Tahoma"/>
          <w:b/>
          <w:sz w:val="24"/>
          <w:szCs w:val="24"/>
        </w:rPr>
        <w:t>Editor:</w:t>
      </w:r>
      <w:r w:rsidRPr="00BE5634">
        <w:rPr>
          <w:rFonts w:ascii="Tahoma" w:eastAsia="Times New Roman" w:hAnsi="Tahoma" w:cs="Tahoma"/>
          <w:b/>
          <w:sz w:val="24"/>
          <w:szCs w:val="24"/>
        </w:rPr>
        <w:tab/>
      </w:r>
      <w:r w:rsidRPr="00BE5634">
        <w:rPr>
          <w:rFonts w:ascii="Tahoma" w:eastAsia="Times New Roman" w:hAnsi="Tahoma" w:cs="Tahoma"/>
          <w:sz w:val="24"/>
          <w:szCs w:val="24"/>
        </w:rPr>
        <w:tab/>
      </w:r>
      <w:r w:rsidRPr="00BE5634">
        <w:rPr>
          <w:rFonts w:ascii="Tahoma" w:eastAsia="Times New Roman" w:hAnsi="Tahoma" w:cs="Tahoma"/>
          <w:sz w:val="24"/>
          <w:szCs w:val="24"/>
        </w:rPr>
        <w:tab/>
      </w:r>
      <w:r w:rsidR="00BE5634" w:rsidRPr="00BE5634">
        <w:rPr>
          <w:rFonts w:ascii="Tahoma" w:eastAsia="Times New Roman" w:hAnsi="Tahoma" w:cs="Tahoma"/>
          <w:color w:val="000000"/>
          <w:sz w:val="24"/>
          <w:szCs w:val="24"/>
        </w:rPr>
        <w:t>Dave Kennedy</w:t>
      </w:r>
    </w:p>
    <w:p w14:paraId="4AD8021F" w14:textId="440C3503" w:rsidR="0028155C" w:rsidRDefault="0028155C" w:rsidP="0028155C">
      <w:pPr>
        <w:spacing w:after="0" w:line="240" w:lineRule="auto"/>
        <w:rPr>
          <w:rFonts w:ascii="Tahoma" w:hAnsi="Tahoma" w:cs="Tahoma"/>
          <w:bCs/>
          <w:color w:val="000000"/>
          <w:sz w:val="24"/>
          <w:szCs w:val="24"/>
          <w:shd w:val="clear" w:color="auto" w:fill="FFFFFF"/>
          <w:lang w:val="en"/>
        </w:rPr>
      </w:pPr>
      <w:r w:rsidRPr="00BE5634">
        <w:rPr>
          <w:rFonts w:ascii="Tahoma" w:eastAsia="Times New Roman" w:hAnsi="Tahoma" w:cs="Tahoma"/>
          <w:b/>
          <w:sz w:val="24"/>
          <w:szCs w:val="24"/>
        </w:rPr>
        <w:t xml:space="preserve">Music: </w:t>
      </w:r>
      <w:r w:rsidRPr="00BE5634">
        <w:rPr>
          <w:rFonts w:ascii="Tahoma" w:eastAsia="Times New Roman" w:hAnsi="Tahoma" w:cs="Tahoma"/>
          <w:b/>
          <w:sz w:val="24"/>
          <w:szCs w:val="24"/>
        </w:rPr>
        <w:tab/>
      </w:r>
      <w:r w:rsidRPr="00BE5634">
        <w:rPr>
          <w:rFonts w:ascii="Tahoma" w:eastAsia="Times New Roman" w:hAnsi="Tahoma" w:cs="Tahoma"/>
          <w:sz w:val="24"/>
          <w:szCs w:val="24"/>
        </w:rPr>
        <w:tab/>
      </w:r>
      <w:r w:rsidR="004E7C0F" w:rsidRPr="00BE5634">
        <w:rPr>
          <w:rFonts w:ascii="Tahoma" w:eastAsia="Times New Roman" w:hAnsi="Tahoma" w:cs="Tahoma"/>
          <w:sz w:val="24"/>
          <w:szCs w:val="24"/>
        </w:rPr>
        <w:tab/>
      </w:r>
      <w:r w:rsidR="00BE5634" w:rsidRPr="00BE5634">
        <w:rPr>
          <w:rFonts w:ascii="Tahoma" w:hAnsi="Tahoma" w:cs="Tahoma"/>
          <w:bCs/>
          <w:color w:val="000000"/>
          <w:sz w:val="24"/>
          <w:szCs w:val="24"/>
          <w:shd w:val="clear" w:color="auto" w:fill="FFFFFF"/>
          <w:lang w:val="en"/>
        </w:rPr>
        <w:t>Michael A. Perlmutter, GMSC</w:t>
      </w:r>
    </w:p>
    <w:p w14:paraId="095EA427" w14:textId="6B9D5B86" w:rsidR="005C327E" w:rsidRPr="005C327E" w:rsidRDefault="005C327E" w:rsidP="0028155C">
      <w:pPr>
        <w:spacing w:after="0" w:line="240" w:lineRule="auto"/>
        <w:rPr>
          <w:rFonts w:ascii="Tahoma" w:hAnsi="Tahoma" w:cs="Tahoma"/>
          <w:bCs/>
          <w:color w:val="000000"/>
          <w:sz w:val="24"/>
          <w:szCs w:val="24"/>
          <w:shd w:val="clear" w:color="auto" w:fill="FFFFFF"/>
          <w:lang w:val="en"/>
        </w:rPr>
      </w:pPr>
      <w:r>
        <w:rPr>
          <w:rFonts w:ascii="Tahoma" w:hAnsi="Tahoma" w:cs="Tahoma"/>
          <w:b/>
          <w:color w:val="000000"/>
          <w:sz w:val="24"/>
          <w:szCs w:val="24"/>
          <w:shd w:val="clear" w:color="auto" w:fill="FFFFFF"/>
          <w:lang w:val="en"/>
        </w:rPr>
        <w:t>Original Score:</w:t>
      </w:r>
      <w:r>
        <w:rPr>
          <w:rFonts w:ascii="Tahoma" w:hAnsi="Tahoma" w:cs="Tahoma"/>
          <w:bCs/>
          <w:color w:val="000000"/>
          <w:sz w:val="24"/>
          <w:szCs w:val="24"/>
          <w:shd w:val="clear" w:color="auto" w:fill="FFFFFF"/>
          <w:lang w:val="en"/>
        </w:rPr>
        <w:tab/>
      </w:r>
      <w:r>
        <w:rPr>
          <w:rFonts w:ascii="Tahoma" w:hAnsi="Tahoma" w:cs="Tahoma"/>
          <w:bCs/>
          <w:color w:val="000000"/>
          <w:sz w:val="24"/>
          <w:szCs w:val="24"/>
          <w:shd w:val="clear" w:color="auto" w:fill="FFFFFF"/>
          <w:lang w:val="en"/>
        </w:rPr>
        <w:tab/>
        <w:t>Mark Selby</w:t>
      </w:r>
    </w:p>
    <w:p w14:paraId="5BD62DC9" w14:textId="235A8F34" w:rsidR="0028155C" w:rsidRDefault="0028155C" w:rsidP="0028155C">
      <w:pPr>
        <w:spacing w:after="0" w:line="240" w:lineRule="auto"/>
        <w:rPr>
          <w:rFonts w:ascii="Tahoma" w:eastAsia="Times New Roman" w:hAnsi="Tahoma" w:cs="Tahoma"/>
          <w:sz w:val="24"/>
          <w:szCs w:val="24"/>
        </w:rPr>
      </w:pPr>
      <w:r w:rsidRPr="00BE5634">
        <w:rPr>
          <w:rFonts w:ascii="Tahoma" w:eastAsia="Times New Roman" w:hAnsi="Tahoma" w:cs="Tahoma"/>
          <w:b/>
          <w:sz w:val="24"/>
          <w:szCs w:val="24"/>
        </w:rPr>
        <w:t>Cinematographer:</w:t>
      </w:r>
      <w:r w:rsidRPr="00BE5634">
        <w:rPr>
          <w:rFonts w:ascii="Tahoma" w:eastAsia="Times New Roman" w:hAnsi="Tahoma" w:cs="Tahoma"/>
          <w:b/>
          <w:sz w:val="24"/>
          <w:szCs w:val="24"/>
        </w:rPr>
        <w:tab/>
      </w:r>
      <w:r w:rsidRPr="00BE5634">
        <w:rPr>
          <w:rFonts w:ascii="Tahoma" w:eastAsia="Times New Roman" w:hAnsi="Tahoma" w:cs="Tahoma"/>
          <w:sz w:val="24"/>
          <w:szCs w:val="24"/>
        </w:rPr>
        <w:t xml:space="preserve">Ken Ng </w:t>
      </w:r>
    </w:p>
    <w:p w14:paraId="4FF5BAE2" w14:textId="31D4F1F0" w:rsidR="00BE5634" w:rsidRPr="00BE5634" w:rsidRDefault="00BE5634" w:rsidP="0028155C">
      <w:pPr>
        <w:spacing w:after="0" w:line="240" w:lineRule="auto"/>
        <w:rPr>
          <w:rFonts w:ascii="Tahoma" w:eastAsia="Times New Roman" w:hAnsi="Tahoma" w:cs="Tahoma"/>
          <w:sz w:val="24"/>
          <w:szCs w:val="24"/>
        </w:rPr>
      </w:pPr>
      <w:r w:rsidRPr="00BE5634">
        <w:rPr>
          <w:rFonts w:ascii="Tahoma" w:eastAsia="Times New Roman" w:hAnsi="Tahoma" w:cs="Tahoma"/>
          <w:b/>
          <w:bCs/>
          <w:sz w:val="24"/>
          <w:szCs w:val="24"/>
        </w:rPr>
        <w:t>Art Director:</w:t>
      </w:r>
      <w:r>
        <w:rPr>
          <w:rFonts w:ascii="Tahoma" w:eastAsia="Times New Roman" w:hAnsi="Tahoma" w:cs="Tahoma"/>
          <w:sz w:val="24"/>
          <w:szCs w:val="24"/>
        </w:rPr>
        <w:tab/>
      </w:r>
      <w:r>
        <w:rPr>
          <w:rFonts w:ascii="Tahoma" w:eastAsia="Times New Roman" w:hAnsi="Tahoma" w:cs="Tahoma"/>
          <w:sz w:val="24"/>
          <w:szCs w:val="24"/>
        </w:rPr>
        <w:tab/>
        <w:t>Nick Sewell</w:t>
      </w:r>
    </w:p>
    <w:p w14:paraId="4D82497D" w14:textId="77777777" w:rsidR="0064020F" w:rsidRDefault="0028155C" w:rsidP="0064020F">
      <w:pPr>
        <w:spacing w:after="0" w:line="240" w:lineRule="auto"/>
        <w:ind w:left="2880" w:hanging="2880"/>
        <w:rPr>
          <w:rFonts w:ascii="Tahoma" w:hAnsi="Tahoma" w:cs="Tahoma"/>
          <w:bCs/>
          <w:color w:val="000000"/>
          <w:sz w:val="24"/>
          <w:szCs w:val="24"/>
          <w:shd w:val="clear" w:color="auto" w:fill="FFFFFF"/>
          <w:lang w:val="en-CA"/>
        </w:rPr>
      </w:pPr>
      <w:r w:rsidRPr="00BE5634">
        <w:rPr>
          <w:rFonts w:ascii="Tahoma" w:eastAsia="Times New Roman" w:hAnsi="Tahoma" w:cs="Tahoma"/>
          <w:b/>
          <w:sz w:val="24"/>
          <w:szCs w:val="24"/>
        </w:rPr>
        <w:t>Cast:</w:t>
      </w:r>
      <w:r w:rsidRPr="00BE5634">
        <w:rPr>
          <w:rFonts w:ascii="Tahoma" w:eastAsia="Times New Roman" w:hAnsi="Tahoma" w:cs="Tahoma"/>
          <w:sz w:val="24"/>
          <w:szCs w:val="24"/>
        </w:rPr>
        <w:tab/>
      </w:r>
      <w:r w:rsidR="0064020F" w:rsidRPr="00BE5634">
        <w:rPr>
          <w:rFonts w:ascii="Tahoma" w:hAnsi="Tahoma" w:cs="Tahoma"/>
          <w:bCs/>
          <w:color w:val="000000"/>
          <w:sz w:val="24"/>
          <w:szCs w:val="24"/>
          <w:shd w:val="clear" w:color="auto" w:fill="FFFFFF"/>
          <w:lang w:val="en"/>
        </w:rPr>
        <w:t xml:space="preserve">Noam </w:t>
      </w:r>
      <w:proofErr w:type="spellStart"/>
      <w:r w:rsidR="0064020F" w:rsidRPr="00BE5634">
        <w:rPr>
          <w:rFonts w:ascii="Tahoma" w:hAnsi="Tahoma" w:cs="Tahoma"/>
          <w:bCs/>
          <w:color w:val="000000"/>
          <w:sz w:val="24"/>
          <w:szCs w:val="24"/>
          <w:shd w:val="clear" w:color="auto" w:fill="FFFFFF"/>
          <w:lang w:val="en"/>
        </w:rPr>
        <w:t>Tibon</w:t>
      </w:r>
      <w:proofErr w:type="spellEnd"/>
      <w:r w:rsidR="0064020F" w:rsidRPr="0064020F">
        <w:rPr>
          <w:rFonts w:ascii="Tahoma" w:hAnsi="Tahoma" w:cs="Tahoma"/>
          <w:bCs/>
          <w:color w:val="000000"/>
          <w:sz w:val="24"/>
          <w:szCs w:val="24"/>
          <w:shd w:val="clear" w:color="auto" w:fill="FFFFFF"/>
          <w:lang w:val="en"/>
        </w:rPr>
        <w:t xml:space="preserve">, </w:t>
      </w:r>
      <w:proofErr w:type="spellStart"/>
      <w:r w:rsidR="0064020F" w:rsidRPr="0064020F">
        <w:rPr>
          <w:rFonts w:ascii="Tahoma" w:hAnsi="Tahoma" w:cs="Tahoma"/>
          <w:bCs/>
          <w:color w:val="000000"/>
          <w:sz w:val="24"/>
          <w:szCs w:val="24"/>
          <w:shd w:val="clear" w:color="auto" w:fill="FFFFFF"/>
          <w:lang w:val="en-CA"/>
        </w:rPr>
        <w:t>Gali</w:t>
      </w:r>
      <w:proofErr w:type="spellEnd"/>
      <w:r w:rsidR="0064020F" w:rsidRPr="0064020F">
        <w:rPr>
          <w:rFonts w:ascii="Tahoma" w:hAnsi="Tahoma" w:cs="Tahoma"/>
          <w:bCs/>
          <w:color w:val="000000"/>
          <w:sz w:val="24"/>
          <w:szCs w:val="24"/>
          <w:shd w:val="clear" w:color="auto" w:fill="FFFFFF"/>
          <w:lang w:val="en-CA"/>
        </w:rPr>
        <w:t xml:space="preserve"> Mir-</w:t>
      </w:r>
      <w:proofErr w:type="spellStart"/>
      <w:r w:rsidR="0064020F" w:rsidRPr="0064020F">
        <w:rPr>
          <w:rFonts w:ascii="Tahoma" w:hAnsi="Tahoma" w:cs="Tahoma"/>
          <w:bCs/>
          <w:color w:val="000000"/>
          <w:sz w:val="24"/>
          <w:szCs w:val="24"/>
          <w:shd w:val="clear" w:color="auto" w:fill="FFFFFF"/>
          <w:lang w:val="en-CA"/>
        </w:rPr>
        <w:t>Tibon</w:t>
      </w:r>
      <w:proofErr w:type="spellEnd"/>
      <w:r w:rsidR="0064020F" w:rsidRPr="0064020F">
        <w:rPr>
          <w:rFonts w:ascii="Tahoma" w:hAnsi="Tahoma" w:cs="Tahoma"/>
          <w:bCs/>
          <w:color w:val="000000"/>
          <w:sz w:val="24"/>
          <w:szCs w:val="24"/>
          <w:shd w:val="clear" w:color="auto" w:fill="FFFFFF"/>
          <w:lang w:val="en-CA"/>
        </w:rPr>
        <w:t xml:space="preserve">, </w:t>
      </w:r>
      <w:r w:rsidR="0064020F" w:rsidRPr="0064020F">
        <w:rPr>
          <w:rFonts w:ascii="Tahoma" w:hAnsi="Tahoma" w:cs="Tahoma"/>
          <w:bCs/>
          <w:color w:val="000000"/>
          <w:sz w:val="24"/>
          <w:szCs w:val="24"/>
          <w:shd w:val="clear" w:color="auto" w:fill="FFFFFF"/>
          <w:lang w:val="en-CA"/>
        </w:rPr>
        <w:t xml:space="preserve">Amir </w:t>
      </w:r>
      <w:proofErr w:type="spellStart"/>
      <w:r w:rsidR="0064020F" w:rsidRPr="0064020F">
        <w:rPr>
          <w:rFonts w:ascii="Tahoma" w:hAnsi="Tahoma" w:cs="Tahoma"/>
          <w:bCs/>
          <w:color w:val="000000"/>
          <w:sz w:val="24"/>
          <w:szCs w:val="24"/>
          <w:shd w:val="clear" w:color="auto" w:fill="FFFFFF"/>
          <w:lang w:val="en-CA"/>
        </w:rPr>
        <w:t>Tibon</w:t>
      </w:r>
      <w:proofErr w:type="spellEnd"/>
      <w:r w:rsidR="0064020F" w:rsidRPr="0064020F">
        <w:rPr>
          <w:rFonts w:ascii="Tahoma" w:hAnsi="Tahoma" w:cs="Tahoma"/>
          <w:bCs/>
          <w:color w:val="000000"/>
          <w:sz w:val="24"/>
          <w:szCs w:val="24"/>
          <w:shd w:val="clear" w:color="auto" w:fill="FFFFFF"/>
          <w:lang w:val="en-CA"/>
        </w:rPr>
        <w:t xml:space="preserve">, </w:t>
      </w:r>
      <w:r w:rsidR="0064020F" w:rsidRPr="0064020F">
        <w:rPr>
          <w:rFonts w:ascii="Tahoma" w:hAnsi="Tahoma" w:cs="Tahoma"/>
          <w:bCs/>
          <w:color w:val="000000"/>
          <w:sz w:val="24"/>
          <w:szCs w:val="24"/>
          <w:shd w:val="clear" w:color="auto" w:fill="FFFFFF"/>
          <w:lang w:val="en-CA"/>
        </w:rPr>
        <w:t xml:space="preserve">Miri </w:t>
      </w:r>
      <w:proofErr w:type="spellStart"/>
      <w:r w:rsidR="0064020F" w:rsidRPr="0064020F">
        <w:rPr>
          <w:rFonts w:ascii="Tahoma" w:hAnsi="Tahoma" w:cs="Tahoma"/>
          <w:bCs/>
          <w:color w:val="000000"/>
          <w:sz w:val="24"/>
          <w:szCs w:val="24"/>
          <w:shd w:val="clear" w:color="auto" w:fill="FFFFFF"/>
          <w:lang w:val="en-CA"/>
        </w:rPr>
        <w:t>Tibon</w:t>
      </w:r>
      <w:proofErr w:type="spellEnd"/>
      <w:r w:rsidR="0064020F" w:rsidRPr="0064020F">
        <w:rPr>
          <w:rFonts w:ascii="Tahoma" w:hAnsi="Tahoma" w:cs="Tahoma"/>
          <w:bCs/>
          <w:color w:val="000000"/>
          <w:sz w:val="24"/>
          <w:szCs w:val="24"/>
          <w:shd w:val="clear" w:color="auto" w:fill="FFFFFF"/>
          <w:lang w:val="en-CA"/>
        </w:rPr>
        <w:t xml:space="preserve">, </w:t>
      </w:r>
    </w:p>
    <w:p w14:paraId="18637627" w14:textId="679EADE6" w:rsidR="0064020F" w:rsidRPr="0064020F" w:rsidRDefault="0064020F" w:rsidP="0064020F">
      <w:pPr>
        <w:spacing w:after="0" w:line="240" w:lineRule="auto"/>
        <w:ind w:left="2880"/>
        <w:rPr>
          <w:rFonts w:ascii="Tahoma" w:hAnsi="Tahoma" w:cs="Tahoma"/>
          <w:bCs/>
          <w:color w:val="000000"/>
          <w:sz w:val="24"/>
          <w:szCs w:val="24"/>
          <w:shd w:val="clear" w:color="auto" w:fill="FFFFFF"/>
          <w:lang w:val="en-CA"/>
        </w:rPr>
      </w:pPr>
      <w:r w:rsidRPr="0064020F">
        <w:rPr>
          <w:rFonts w:ascii="Tahoma" w:hAnsi="Tahoma" w:cs="Tahoma"/>
          <w:bCs/>
          <w:color w:val="000000"/>
          <w:sz w:val="24"/>
          <w:szCs w:val="24"/>
          <w:shd w:val="clear" w:color="auto" w:fill="FFFFFF"/>
          <w:lang w:val="en-CA"/>
        </w:rPr>
        <w:t xml:space="preserve">Beri </w:t>
      </w:r>
      <w:proofErr w:type="spellStart"/>
      <w:r w:rsidRPr="0064020F">
        <w:rPr>
          <w:rFonts w:ascii="Tahoma" w:hAnsi="Tahoma" w:cs="Tahoma"/>
          <w:bCs/>
          <w:color w:val="000000"/>
          <w:sz w:val="24"/>
          <w:szCs w:val="24"/>
          <w:shd w:val="clear" w:color="auto" w:fill="FFFFFF"/>
          <w:lang w:val="en-CA"/>
        </w:rPr>
        <w:t>Meirovich</w:t>
      </w:r>
      <w:proofErr w:type="spellEnd"/>
      <w:r w:rsidRPr="0064020F">
        <w:rPr>
          <w:rFonts w:ascii="Tahoma" w:hAnsi="Tahoma" w:cs="Tahoma"/>
          <w:bCs/>
          <w:color w:val="000000"/>
          <w:sz w:val="24"/>
          <w:szCs w:val="24"/>
          <w:shd w:val="clear" w:color="auto" w:fill="FFFFFF"/>
          <w:lang w:val="en-CA"/>
        </w:rPr>
        <w:t xml:space="preserve">, </w:t>
      </w:r>
      <w:r w:rsidRPr="0064020F">
        <w:rPr>
          <w:rFonts w:ascii="Tahoma" w:hAnsi="Tahoma" w:cs="Tahoma"/>
          <w:bCs/>
          <w:color w:val="000000"/>
          <w:sz w:val="24"/>
          <w:szCs w:val="24"/>
          <w:shd w:val="clear" w:color="auto" w:fill="FFFFFF"/>
          <w:lang w:val="en-CA"/>
        </w:rPr>
        <w:t xml:space="preserve">Sharon </w:t>
      </w:r>
      <w:proofErr w:type="spellStart"/>
      <w:r w:rsidRPr="0064020F">
        <w:rPr>
          <w:rFonts w:ascii="Tahoma" w:hAnsi="Tahoma" w:cs="Tahoma"/>
          <w:bCs/>
          <w:color w:val="000000"/>
          <w:sz w:val="24"/>
          <w:szCs w:val="24"/>
          <w:shd w:val="clear" w:color="auto" w:fill="FFFFFF"/>
          <w:lang w:val="en-CA"/>
        </w:rPr>
        <w:t>Fiorentino</w:t>
      </w:r>
      <w:proofErr w:type="spellEnd"/>
      <w:r w:rsidRPr="0064020F">
        <w:rPr>
          <w:rFonts w:ascii="Tahoma" w:hAnsi="Tahoma" w:cs="Tahoma"/>
          <w:bCs/>
          <w:color w:val="000000"/>
          <w:sz w:val="24"/>
          <w:szCs w:val="24"/>
          <w:shd w:val="clear" w:color="auto" w:fill="FFFFFF"/>
          <w:lang w:val="en-CA"/>
        </w:rPr>
        <w:t xml:space="preserve">, </w:t>
      </w:r>
      <w:r w:rsidRPr="0064020F">
        <w:rPr>
          <w:rFonts w:ascii="Tahoma" w:hAnsi="Tahoma" w:cs="Tahoma"/>
          <w:bCs/>
          <w:color w:val="000000"/>
          <w:sz w:val="24"/>
          <w:szCs w:val="24"/>
          <w:shd w:val="clear" w:color="auto" w:fill="FFFFFF"/>
          <w:lang w:val="en-CA"/>
        </w:rPr>
        <w:t xml:space="preserve">Nissan </w:t>
      </w:r>
      <w:proofErr w:type="spellStart"/>
      <w:r w:rsidRPr="0064020F">
        <w:rPr>
          <w:rFonts w:ascii="Tahoma" w:hAnsi="Tahoma" w:cs="Tahoma"/>
          <w:bCs/>
          <w:color w:val="000000"/>
          <w:sz w:val="24"/>
          <w:szCs w:val="24"/>
          <w:shd w:val="clear" w:color="auto" w:fill="FFFFFF"/>
          <w:lang w:val="en-CA"/>
        </w:rPr>
        <w:t>Dekalo</w:t>
      </w:r>
      <w:proofErr w:type="spellEnd"/>
    </w:p>
    <w:p w14:paraId="6136787E" w14:textId="22A91A93" w:rsidR="00025C2E" w:rsidRPr="00BE5634" w:rsidRDefault="00025C2E" w:rsidP="0028155C">
      <w:pPr>
        <w:spacing w:after="0" w:line="240" w:lineRule="auto"/>
        <w:rPr>
          <w:rFonts w:ascii="Tahoma" w:eastAsia="Times New Roman" w:hAnsi="Tahoma" w:cs="Tahoma"/>
          <w:bCs/>
          <w:sz w:val="24"/>
          <w:szCs w:val="24"/>
        </w:rPr>
      </w:pPr>
      <w:r w:rsidRPr="00BE5634">
        <w:rPr>
          <w:rFonts w:ascii="Tahoma" w:eastAsia="Times New Roman" w:hAnsi="Tahoma" w:cs="Tahoma"/>
          <w:b/>
          <w:sz w:val="24"/>
          <w:szCs w:val="24"/>
        </w:rPr>
        <w:t>Year:</w:t>
      </w:r>
      <w:r w:rsidRPr="00BE5634">
        <w:rPr>
          <w:rFonts w:ascii="Tahoma" w:eastAsia="Times New Roman" w:hAnsi="Tahoma" w:cs="Tahoma"/>
          <w:b/>
          <w:sz w:val="24"/>
          <w:szCs w:val="24"/>
        </w:rPr>
        <w:tab/>
      </w:r>
      <w:r w:rsidRPr="00BE5634">
        <w:rPr>
          <w:rFonts w:ascii="Tahoma" w:eastAsia="Times New Roman" w:hAnsi="Tahoma" w:cs="Tahoma"/>
          <w:b/>
          <w:sz w:val="24"/>
          <w:szCs w:val="24"/>
        </w:rPr>
        <w:tab/>
      </w:r>
      <w:r w:rsidRPr="00BE5634">
        <w:rPr>
          <w:rFonts w:ascii="Tahoma" w:eastAsia="Times New Roman" w:hAnsi="Tahoma" w:cs="Tahoma"/>
          <w:b/>
          <w:sz w:val="24"/>
          <w:szCs w:val="24"/>
        </w:rPr>
        <w:tab/>
      </w:r>
      <w:r w:rsidRPr="00BE5634">
        <w:rPr>
          <w:rFonts w:ascii="Tahoma" w:eastAsia="Times New Roman" w:hAnsi="Tahoma" w:cs="Tahoma"/>
          <w:b/>
          <w:sz w:val="24"/>
          <w:szCs w:val="24"/>
        </w:rPr>
        <w:tab/>
      </w:r>
      <w:r w:rsidRPr="00BE5634">
        <w:rPr>
          <w:rFonts w:ascii="Tahoma" w:eastAsia="Times New Roman" w:hAnsi="Tahoma" w:cs="Tahoma"/>
          <w:bCs/>
          <w:sz w:val="24"/>
          <w:szCs w:val="24"/>
        </w:rPr>
        <w:t>202</w:t>
      </w:r>
      <w:r w:rsidR="00BE5634" w:rsidRPr="00BE5634">
        <w:rPr>
          <w:rFonts w:ascii="Tahoma" w:eastAsia="Times New Roman" w:hAnsi="Tahoma" w:cs="Tahoma"/>
          <w:bCs/>
          <w:sz w:val="24"/>
          <w:szCs w:val="24"/>
        </w:rPr>
        <w:t>5</w:t>
      </w:r>
    </w:p>
    <w:p w14:paraId="2A0D1ECD" w14:textId="73A8B0AA" w:rsidR="0028155C" w:rsidRPr="00BE5634" w:rsidRDefault="0028155C" w:rsidP="0028155C">
      <w:pPr>
        <w:spacing w:after="0" w:line="240" w:lineRule="auto"/>
        <w:rPr>
          <w:rFonts w:ascii="Tahoma" w:eastAsia="Times New Roman" w:hAnsi="Tahoma" w:cs="Tahoma"/>
          <w:sz w:val="24"/>
          <w:szCs w:val="24"/>
        </w:rPr>
      </w:pPr>
      <w:r w:rsidRPr="00BE5634">
        <w:rPr>
          <w:rFonts w:ascii="Tahoma" w:eastAsia="Times New Roman" w:hAnsi="Tahoma" w:cs="Tahoma"/>
          <w:b/>
          <w:sz w:val="24"/>
          <w:szCs w:val="24"/>
        </w:rPr>
        <w:t>Run Time:</w:t>
      </w:r>
      <w:r w:rsidRPr="00BE5634">
        <w:rPr>
          <w:rFonts w:ascii="Tahoma" w:eastAsia="Times New Roman" w:hAnsi="Tahoma" w:cs="Tahoma"/>
          <w:sz w:val="24"/>
          <w:szCs w:val="24"/>
        </w:rPr>
        <w:t xml:space="preserve"> </w:t>
      </w:r>
      <w:r w:rsidRPr="00BE5634">
        <w:rPr>
          <w:rFonts w:ascii="Tahoma" w:eastAsia="Times New Roman" w:hAnsi="Tahoma" w:cs="Tahoma"/>
          <w:sz w:val="24"/>
          <w:szCs w:val="24"/>
        </w:rPr>
        <w:tab/>
      </w:r>
      <w:r w:rsidRPr="00BE5634">
        <w:rPr>
          <w:rFonts w:ascii="Tahoma" w:eastAsia="Times New Roman" w:hAnsi="Tahoma" w:cs="Tahoma"/>
          <w:sz w:val="24"/>
          <w:szCs w:val="24"/>
        </w:rPr>
        <w:tab/>
      </w:r>
      <w:r w:rsidR="004E7C0F" w:rsidRPr="00BE5634">
        <w:rPr>
          <w:rFonts w:ascii="Tahoma" w:eastAsia="Times New Roman" w:hAnsi="Tahoma" w:cs="Tahoma"/>
          <w:sz w:val="24"/>
          <w:szCs w:val="24"/>
        </w:rPr>
        <w:tab/>
      </w:r>
      <w:r w:rsidR="00BE5634" w:rsidRPr="00BE5634">
        <w:rPr>
          <w:rFonts w:ascii="Tahoma" w:eastAsia="Times New Roman" w:hAnsi="Tahoma" w:cs="Tahoma"/>
          <w:sz w:val="24"/>
          <w:szCs w:val="24"/>
        </w:rPr>
        <w:t>95</w:t>
      </w:r>
      <w:r w:rsidRPr="00BE5634">
        <w:rPr>
          <w:rFonts w:ascii="Tahoma" w:eastAsia="Times New Roman" w:hAnsi="Tahoma" w:cs="Tahoma"/>
          <w:sz w:val="24"/>
          <w:szCs w:val="24"/>
        </w:rPr>
        <w:t xml:space="preserve"> minutes</w:t>
      </w:r>
    </w:p>
    <w:p w14:paraId="7700081B" w14:textId="57B791C9" w:rsidR="0028155C" w:rsidRPr="00BE5634" w:rsidRDefault="0028155C" w:rsidP="0028155C">
      <w:pPr>
        <w:spacing w:after="0" w:line="240" w:lineRule="auto"/>
        <w:rPr>
          <w:rFonts w:ascii="Tahoma" w:eastAsia="Times New Roman" w:hAnsi="Tahoma" w:cs="Tahoma"/>
          <w:b/>
          <w:sz w:val="24"/>
          <w:szCs w:val="24"/>
        </w:rPr>
      </w:pPr>
      <w:r w:rsidRPr="00BE5634">
        <w:rPr>
          <w:rFonts w:ascii="Tahoma" w:eastAsia="Times New Roman" w:hAnsi="Tahoma" w:cs="Tahoma"/>
          <w:b/>
          <w:sz w:val="24"/>
          <w:szCs w:val="24"/>
        </w:rPr>
        <w:t>Countr</w:t>
      </w:r>
      <w:r w:rsidR="00BE5634" w:rsidRPr="00BE5634">
        <w:rPr>
          <w:rFonts w:ascii="Tahoma" w:eastAsia="Times New Roman" w:hAnsi="Tahoma" w:cs="Tahoma"/>
          <w:b/>
          <w:sz w:val="24"/>
          <w:szCs w:val="24"/>
        </w:rPr>
        <w:t>y</w:t>
      </w:r>
      <w:r w:rsidRPr="00BE5634">
        <w:rPr>
          <w:rFonts w:ascii="Tahoma" w:eastAsia="Times New Roman" w:hAnsi="Tahoma" w:cs="Tahoma"/>
          <w:b/>
          <w:sz w:val="24"/>
          <w:szCs w:val="24"/>
        </w:rPr>
        <w:t>:</w:t>
      </w:r>
      <w:r w:rsidRPr="00BE5634">
        <w:rPr>
          <w:rFonts w:ascii="Tahoma" w:eastAsia="Times New Roman" w:hAnsi="Tahoma" w:cs="Tahoma"/>
          <w:b/>
          <w:sz w:val="24"/>
          <w:szCs w:val="24"/>
        </w:rPr>
        <w:tab/>
      </w:r>
      <w:r w:rsidRPr="00BE5634">
        <w:rPr>
          <w:rFonts w:ascii="Tahoma" w:eastAsia="Times New Roman" w:hAnsi="Tahoma" w:cs="Tahoma"/>
          <w:b/>
          <w:sz w:val="24"/>
          <w:szCs w:val="24"/>
        </w:rPr>
        <w:tab/>
      </w:r>
      <w:r w:rsidR="004E7C0F" w:rsidRPr="00BE5634">
        <w:rPr>
          <w:rFonts w:ascii="Tahoma" w:eastAsia="Times New Roman" w:hAnsi="Tahoma" w:cs="Tahoma"/>
          <w:b/>
          <w:sz w:val="24"/>
          <w:szCs w:val="24"/>
        </w:rPr>
        <w:tab/>
      </w:r>
      <w:r w:rsidRPr="00BE5634">
        <w:rPr>
          <w:rFonts w:ascii="Tahoma" w:eastAsia="Times New Roman" w:hAnsi="Tahoma" w:cs="Tahoma"/>
          <w:bCs/>
          <w:sz w:val="24"/>
          <w:szCs w:val="24"/>
        </w:rPr>
        <w:t>Canada</w:t>
      </w:r>
      <w:r w:rsidRPr="00BE5634">
        <w:rPr>
          <w:rFonts w:ascii="Tahoma" w:eastAsia="Times New Roman" w:hAnsi="Tahoma" w:cs="Tahoma"/>
          <w:b/>
          <w:sz w:val="24"/>
          <w:szCs w:val="24"/>
        </w:rPr>
        <w:t xml:space="preserve"> </w:t>
      </w:r>
    </w:p>
    <w:p w14:paraId="54635A7D" w14:textId="5C200206" w:rsidR="0028155C" w:rsidRPr="00BE5634" w:rsidRDefault="0028155C" w:rsidP="0028155C">
      <w:pPr>
        <w:spacing w:after="0" w:line="240" w:lineRule="auto"/>
        <w:rPr>
          <w:rFonts w:ascii="Tahoma" w:eastAsia="Times New Roman" w:hAnsi="Tahoma" w:cs="Tahoma"/>
          <w:sz w:val="24"/>
          <w:szCs w:val="24"/>
        </w:rPr>
      </w:pPr>
      <w:r w:rsidRPr="00BE5634">
        <w:rPr>
          <w:rFonts w:ascii="Tahoma" w:eastAsia="Times New Roman" w:hAnsi="Tahoma" w:cs="Tahoma"/>
          <w:b/>
          <w:sz w:val="24"/>
          <w:szCs w:val="24"/>
        </w:rPr>
        <w:t>Language:</w:t>
      </w:r>
      <w:r w:rsidRPr="00BE5634">
        <w:rPr>
          <w:rFonts w:ascii="Tahoma" w:eastAsia="Times New Roman" w:hAnsi="Tahoma" w:cs="Tahoma"/>
          <w:b/>
          <w:sz w:val="24"/>
          <w:szCs w:val="24"/>
        </w:rPr>
        <w:tab/>
      </w:r>
      <w:r w:rsidRPr="00BE5634">
        <w:rPr>
          <w:rFonts w:ascii="Tahoma" w:eastAsia="Times New Roman" w:hAnsi="Tahoma" w:cs="Tahoma"/>
          <w:sz w:val="24"/>
          <w:szCs w:val="24"/>
        </w:rPr>
        <w:tab/>
      </w:r>
      <w:r w:rsidR="004E7C0F" w:rsidRPr="00BE5634">
        <w:rPr>
          <w:rFonts w:ascii="Tahoma" w:eastAsia="Times New Roman" w:hAnsi="Tahoma" w:cs="Tahoma"/>
          <w:sz w:val="24"/>
          <w:szCs w:val="24"/>
        </w:rPr>
        <w:tab/>
      </w:r>
      <w:r w:rsidRPr="00BE5634">
        <w:rPr>
          <w:rFonts w:ascii="Tahoma" w:eastAsia="Times New Roman" w:hAnsi="Tahoma" w:cs="Tahoma"/>
          <w:sz w:val="24"/>
          <w:szCs w:val="24"/>
        </w:rPr>
        <w:t>English</w:t>
      </w:r>
    </w:p>
    <w:p w14:paraId="6A1C4562" w14:textId="050A4196" w:rsidR="00025C2E" w:rsidRPr="00BE5634" w:rsidRDefault="00025C2E" w:rsidP="00025C2E">
      <w:pPr>
        <w:spacing w:after="200" w:line="276" w:lineRule="auto"/>
        <w:rPr>
          <w:rFonts w:ascii="Tahoma" w:hAnsi="Tahoma" w:cs="Tahoma"/>
          <w:sz w:val="24"/>
          <w:szCs w:val="24"/>
        </w:rPr>
      </w:pPr>
      <w:r w:rsidRPr="00BE5634">
        <w:rPr>
          <w:rFonts w:ascii="Tahoma" w:hAnsi="Tahoma" w:cs="Tahoma"/>
          <w:b/>
          <w:sz w:val="24"/>
          <w:szCs w:val="24"/>
        </w:rPr>
        <w:t>Production Company:</w:t>
      </w:r>
      <w:r w:rsidRPr="00BE5634">
        <w:rPr>
          <w:rFonts w:ascii="Tahoma" w:hAnsi="Tahoma" w:cs="Tahoma"/>
          <w:sz w:val="24"/>
          <w:szCs w:val="24"/>
        </w:rPr>
        <w:t xml:space="preserve">  </w:t>
      </w:r>
      <w:r w:rsidRPr="00BE5634">
        <w:rPr>
          <w:rFonts w:ascii="Tahoma" w:hAnsi="Tahoma" w:cs="Tahoma"/>
          <w:sz w:val="24"/>
          <w:szCs w:val="24"/>
        </w:rPr>
        <w:tab/>
        <w:t xml:space="preserve">Melbar Entertainment Group </w:t>
      </w:r>
      <w:r w:rsidR="00BE5634" w:rsidRPr="00BE5634">
        <w:rPr>
          <w:rFonts w:ascii="Tahoma" w:hAnsi="Tahoma" w:cs="Tahoma"/>
          <w:sz w:val="24"/>
          <w:szCs w:val="24"/>
        </w:rPr>
        <w:t>Inc.</w:t>
      </w:r>
    </w:p>
    <w:p w14:paraId="354CCA93" w14:textId="77777777" w:rsidR="00025C2E" w:rsidRPr="009D6290" w:rsidRDefault="00025C2E" w:rsidP="00025C2E">
      <w:pPr>
        <w:spacing w:after="200" w:line="276" w:lineRule="auto"/>
        <w:rPr>
          <w:rFonts w:ascii="Tahoma" w:hAnsi="Tahoma" w:cs="Tahoma"/>
          <w:b/>
          <w:sz w:val="24"/>
          <w:szCs w:val="24"/>
        </w:rPr>
      </w:pPr>
    </w:p>
    <w:p w14:paraId="5E044BB5" w14:textId="77777777" w:rsidR="00025C2E" w:rsidRPr="009D6290" w:rsidRDefault="00025C2E" w:rsidP="00025C2E">
      <w:pPr>
        <w:spacing w:after="200" w:line="276" w:lineRule="auto"/>
        <w:rPr>
          <w:rFonts w:ascii="Tahoma" w:hAnsi="Tahoma" w:cs="Tahoma"/>
          <w:b/>
          <w:sz w:val="24"/>
          <w:szCs w:val="24"/>
          <w:u w:val="single"/>
        </w:rPr>
      </w:pPr>
      <w:r w:rsidRPr="009D6290">
        <w:rPr>
          <w:rFonts w:ascii="Tahoma" w:hAnsi="Tahoma" w:cs="Tahoma"/>
          <w:b/>
          <w:sz w:val="24"/>
          <w:szCs w:val="24"/>
          <w:u w:val="single"/>
        </w:rPr>
        <w:t xml:space="preserve">High-res photos available on request </w:t>
      </w:r>
    </w:p>
    <w:p w14:paraId="65D94494" w14:textId="77777777" w:rsidR="00025C2E" w:rsidRPr="009D6290" w:rsidRDefault="00025C2E" w:rsidP="00025C2E">
      <w:pPr>
        <w:spacing w:after="200" w:line="276" w:lineRule="auto"/>
        <w:rPr>
          <w:rFonts w:ascii="Tahoma" w:hAnsi="Tahoma" w:cs="Tahoma"/>
          <w:sz w:val="24"/>
          <w:szCs w:val="24"/>
          <w:u w:val="single"/>
        </w:rPr>
      </w:pPr>
    </w:p>
    <w:p w14:paraId="54BAD39E" w14:textId="77777777" w:rsidR="005F6810" w:rsidRPr="009D6290" w:rsidRDefault="005F6810" w:rsidP="00025C2E">
      <w:pPr>
        <w:spacing w:after="200" w:line="276" w:lineRule="auto"/>
        <w:rPr>
          <w:rFonts w:ascii="Tahoma" w:hAnsi="Tahoma" w:cs="Tahoma"/>
          <w:b/>
          <w:sz w:val="24"/>
          <w:szCs w:val="24"/>
        </w:rPr>
      </w:pPr>
    </w:p>
    <w:p w14:paraId="485C837B" w14:textId="77777777" w:rsidR="005F6810" w:rsidRPr="009D6290" w:rsidRDefault="005F6810" w:rsidP="00025C2E">
      <w:pPr>
        <w:spacing w:after="200" w:line="276" w:lineRule="auto"/>
        <w:rPr>
          <w:rFonts w:ascii="Tahoma" w:hAnsi="Tahoma" w:cs="Tahoma"/>
          <w:b/>
          <w:sz w:val="24"/>
          <w:szCs w:val="24"/>
        </w:rPr>
      </w:pPr>
    </w:p>
    <w:p w14:paraId="773F8A0D" w14:textId="77777777" w:rsidR="005F6810" w:rsidRPr="009D6290" w:rsidRDefault="005F6810" w:rsidP="00025C2E">
      <w:pPr>
        <w:spacing w:after="200" w:line="276" w:lineRule="auto"/>
        <w:rPr>
          <w:rFonts w:ascii="Tahoma" w:hAnsi="Tahoma" w:cs="Tahoma"/>
          <w:b/>
          <w:sz w:val="24"/>
          <w:szCs w:val="24"/>
        </w:rPr>
      </w:pPr>
    </w:p>
    <w:p w14:paraId="6F046133" w14:textId="202CF1A8" w:rsidR="00515D75" w:rsidRPr="009D6290" w:rsidRDefault="00515D75" w:rsidP="00025C2E">
      <w:pPr>
        <w:spacing w:after="200" w:line="276" w:lineRule="auto"/>
        <w:rPr>
          <w:rFonts w:ascii="Tahoma" w:hAnsi="Tahoma" w:cs="Tahoma"/>
          <w:bCs/>
          <w:sz w:val="24"/>
          <w:szCs w:val="24"/>
        </w:rPr>
      </w:pPr>
      <w:r w:rsidRPr="009D6290">
        <w:rPr>
          <w:rFonts w:ascii="Tahoma" w:hAnsi="Tahoma" w:cs="Tahoma"/>
          <w:b/>
          <w:sz w:val="24"/>
          <w:szCs w:val="24"/>
        </w:rPr>
        <w:t>Traile</w:t>
      </w:r>
      <w:r w:rsidR="005F6810" w:rsidRPr="009D6290">
        <w:rPr>
          <w:rFonts w:ascii="Tahoma" w:hAnsi="Tahoma" w:cs="Tahoma"/>
          <w:b/>
          <w:sz w:val="24"/>
          <w:szCs w:val="24"/>
        </w:rPr>
        <w:t>r: [COMING SOON]</w:t>
      </w:r>
    </w:p>
    <w:p w14:paraId="27441A5D" w14:textId="77777777" w:rsidR="005F6810" w:rsidRPr="009D6290" w:rsidRDefault="005F6810" w:rsidP="00025C2E">
      <w:pPr>
        <w:spacing w:after="200" w:line="276" w:lineRule="auto"/>
        <w:rPr>
          <w:rFonts w:ascii="Tahoma" w:hAnsi="Tahoma" w:cs="Tahoma"/>
          <w:b/>
          <w:sz w:val="24"/>
          <w:szCs w:val="24"/>
        </w:rPr>
      </w:pPr>
    </w:p>
    <w:p w14:paraId="7100D23C" w14:textId="5BA014A0" w:rsidR="00025C2E" w:rsidRPr="009D6290" w:rsidRDefault="00025C2E" w:rsidP="00025C2E">
      <w:pPr>
        <w:spacing w:after="200" w:line="276" w:lineRule="auto"/>
        <w:rPr>
          <w:rFonts w:ascii="Tahoma" w:hAnsi="Tahoma" w:cs="Tahoma"/>
          <w:sz w:val="24"/>
          <w:szCs w:val="24"/>
        </w:rPr>
      </w:pPr>
      <w:r w:rsidRPr="009D6290">
        <w:rPr>
          <w:rFonts w:ascii="Tahoma" w:hAnsi="Tahoma" w:cs="Tahoma"/>
          <w:b/>
          <w:sz w:val="24"/>
          <w:szCs w:val="24"/>
        </w:rPr>
        <w:t>Instagram:</w:t>
      </w:r>
      <w:r w:rsidRPr="009D6290">
        <w:rPr>
          <w:rFonts w:ascii="Tahoma" w:hAnsi="Tahoma" w:cs="Tahoma"/>
          <w:sz w:val="24"/>
          <w:szCs w:val="24"/>
        </w:rPr>
        <w:t xml:space="preserve">  </w:t>
      </w:r>
    </w:p>
    <w:p w14:paraId="5B28DC32" w14:textId="478E3A36" w:rsidR="00025C2E" w:rsidRPr="009D6290" w:rsidRDefault="00025C2E" w:rsidP="00025C2E">
      <w:pPr>
        <w:spacing w:after="200" w:line="276" w:lineRule="auto"/>
        <w:rPr>
          <w:rFonts w:ascii="Tahoma" w:hAnsi="Tahoma" w:cs="Tahoma"/>
          <w:sz w:val="24"/>
          <w:szCs w:val="24"/>
          <w:lang w:val="en-CA"/>
        </w:rPr>
      </w:pPr>
      <w:r w:rsidRPr="009D6290">
        <w:rPr>
          <w:rFonts w:ascii="Tahoma" w:hAnsi="Tahoma" w:cs="Tahoma"/>
          <w:sz w:val="24"/>
          <w:szCs w:val="24"/>
        </w:rPr>
        <w:t xml:space="preserve">@barryavrich22 </w:t>
      </w:r>
      <w:r w:rsidRPr="009D6290">
        <w:rPr>
          <w:rFonts w:ascii="Tahoma" w:hAnsi="Tahoma" w:cs="Tahoma"/>
          <w:sz w:val="24"/>
          <w:szCs w:val="24"/>
        </w:rPr>
        <w:br/>
        <w:t xml:space="preserve">@markselby </w:t>
      </w:r>
    </w:p>
    <w:p w14:paraId="7CB436BB" w14:textId="77777777" w:rsidR="00025C2E" w:rsidRPr="009D6290" w:rsidRDefault="00025C2E" w:rsidP="00025C2E">
      <w:pPr>
        <w:spacing w:after="200" w:line="276" w:lineRule="auto"/>
        <w:rPr>
          <w:rFonts w:ascii="Tahoma" w:hAnsi="Tahoma" w:cs="Tahoma"/>
          <w:b/>
          <w:sz w:val="24"/>
          <w:szCs w:val="24"/>
        </w:rPr>
      </w:pPr>
    </w:p>
    <w:p w14:paraId="7D22722E" w14:textId="2D834147" w:rsidR="00025C2E" w:rsidRPr="009D6290" w:rsidRDefault="00025C2E" w:rsidP="00025C2E">
      <w:pPr>
        <w:spacing w:after="200" w:line="276" w:lineRule="auto"/>
        <w:rPr>
          <w:rFonts w:ascii="Tahoma" w:hAnsi="Tahoma" w:cs="Tahoma"/>
          <w:b/>
          <w:sz w:val="24"/>
          <w:szCs w:val="24"/>
        </w:rPr>
      </w:pPr>
      <w:r w:rsidRPr="009D6290">
        <w:rPr>
          <w:rFonts w:ascii="Tahoma" w:hAnsi="Tahoma" w:cs="Tahoma"/>
          <w:b/>
          <w:sz w:val="24"/>
          <w:szCs w:val="24"/>
        </w:rPr>
        <w:t>Melbar Entertainment Group:</w:t>
      </w:r>
    </w:p>
    <w:p w14:paraId="499462B9" w14:textId="69911012" w:rsidR="00025C2E" w:rsidRPr="009D6290" w:rsidRDefault="00025C2E" w:rsidP="00025C2E">
      <w:pPr>
        <w:spacing w:after="200" w:line="276" w:lineRule="auto"/>
        <w:rPr>
          <w:rFonts w:ascii="Tahoma" w:hAnsi="Tahoma" w:cs="Tahoma"/>
          <w:sz w:val="24"/>
          <w:szCs w:val="24"/>
        </w:rPr>
      </w:pPr>
      <w:r w:rsidRPr="009D6290">
        <w:rPr>
          <w:rFonts w:ascii="Tahoma" w:hAnsi="Tahoma" w:cs="Tahoma"/>
          <w:sz w:val="24"/>
          <w:szCs w:val="24"/>
        </w:rPr>
        <w:t>www.melbarentertainment.com</w:t>
      </w:r>
    </w:p>
    <w:p w14:paraId="4BE5C893" w14:textId="77777777" w:rsidR="00025C2E" w:rsidRPr="009D6290" w:rsidRDefault="00025C2E">
      <w:pPr>
        <w:spacing w:after="200" w:line="276" w:lineRule="auto"/>
        <w:rPr>
          <w:rFonts w:ascii="Tahoma" w:hAnsi="Tahoma" w:cs="Tahoma"/>
          <w:b/>
          <w:bCs/>
          <w:sz w:val="24"/>
          <w:szCs w:val="24"/>
          <w:u w:val="single"/>
        </w:rPr>
      </w:pPr>
      <w:r w:rsidRPr="009D6290">
        <w:rPr>
          <w:rFonts w:ascii="Tahoma" w:hAnsi="Tahoma" w:cs="Tahoma"/>
          <w:b/>
          <w:bCs/>
          <w:sz w:val="24"/>
          <w:szCs w:val="24"/>
          <w:u w:val="single"/>
        </w:rPr>
        <w:br w:type="page"/>
      </w:r>
    </w:p>
    <w:p w14:paraId="5F4772C7" w14:textId="20C0E40D" w:rsidR="005F6810" w:rsidRPr="0028155C" w:rsidRDefault="005F6810" w:rsidP="005F6810">
      <w:pPr>
        <w:spacing w:after="0" w:line="240" w:lineRule="auto"/>
        <w:rPr>
          <w:rFonts w:ascii="Tahoma" w:hAnsi="Tahoma" w:cs="Tahoma"/>
          <w:b/>
          <w:bCs/>
          <w:sz w:val="36"/>
          <w:szCs w:val="36"/>
          <w:u w:val="single"/>
        </w:rPr>
      </w:pPr>
      <w:r>
        <w:rPr>
          <w:rFonts w:ascii="Tahoma" w:hAnsi="Tahoma" w:cs="Tahoma"/>
          <w:b/>
          <w:bCs/>
          <w:sz w:val="36"/>
          <w:szCs w:val="36"/>
          <w:u w:val="single"/>
        </w:rPr>
        <w:lastRenderedPageBreak/>
        <w:t>LOGLIN</w:t>
      </w:r>
      <w:r w:rsidR="009D6290">
        <w:rPr>
          <w:rFonts w:ascii="Tahoma" w:hAnsi="Tahoma" w:cs="Tahoma"/>
          <w:b/>
          <w:bCs/>
          <w:sz w:val="36"/>
          <w:szCs w:val="36"/>
          <w:u w:val="single"/>
        </w:rPr>
        <w:t>E</w:t>
      </w:r>
    </w:p>
    <w:p w14:paraId="0F78EBE7" w14:textId="77777777" w:rsidR="005F6810" w:rsidRDefault="005F6810" w:rsidP="0028155C">
      <w:pPr>
        <w:spacing w:after="0" w:line="240" w:lineRule="auto"/>
        <w:rPr>
          <w:rFonts w:ascii="Tahoma" w:hAnsi="Tahoma" w:cs="Tahoma"/>
          <w:b/>
          <w:bCs/>
          <w:sz w:val="36"/>
          <w:szCs w:val="36"/>
          <w:u w:val="single"/>
        </w:rPr>
      </w:pPr>
    </w:p>
    <w:p w14:paraId="7DAF95FD" w14:textId="77777777" w:rsidR="005F6810" w:rsidRPr="005F6810" w:rsidRDefault="005F6810" w:rsidP="005F6810">
      <w:pPr>
        <w:pStyle w:val="elementtoproof"/>
        <w:rPr>
          <w:rFonts w:ascii="Tahoma" w:hAnsi="Tahoma" w:cs="Tahoma"/>
          <w:sz w:val="24"/>
          <w:szCs w:val="24"/>
          <w:lang w:val="en-CA"/>
        </w:rPr>
      </w:pPr>
      <w:r w:rsidRPr="005F6810">
        <w:rPr>
          <w:rFonts w:ascii="Tahoma" w:hAnsi="Tahoma" w:cs="Tahoma"/>
          <w:sz w:val="24"/>
          <w:szCs w:val="24"/>
          <w:lang w:val="en-CA"/>
        </w:rPr>
        <w:t>A former decorated general comes out of retirement and uses all his extensive military training to rescue his son, daughter-in-law, and two young granddaughters whose home has been surrounded and attacked by terrorists.</w:t>
      </w:r>
    </w:p>
    <w:p w14:paraId="43A1EEC4" w14:textId="77777777" w:rsidR="005F6810" w:rsidRPr="009D6290" w:rsidRDefault="005F6810" w:rsidP="0028155C">
      <w:pPr>
        <w:spacing w:after="0" w:line="240" w:lineRule="auto"/>
        <w:rPr>
          <w:rFonts w:ascii="Tahoma" w:hAnsi="Tahoma" w:cs="Tahoma"/>
          <w:b/>
          <w:bCs/>
          <w:sz w:val="24"/>
          <w:szCs w:val="24"/>
          <w:u w:val="single"/>
        </w:rPr>
      </w:pPr>
    </w:p>
    <w:p w14:paraId="76FCE76F" w14:textId="77777777" w:rsidR="005F6810" w:rsidRPr="009D6290" w:rsidRDefault="005F6810" w:rsidP="0028155C">
      <w:pPr>
        <w:spacing w:after="0" w:line="240" w:lineRule="auto"/>
        <w:rPr>
          <w:rFonts w:ascii="Tahoma" w:hAnsi="Tahoma" w:cs="Tahoma"/>
          <w:b/>
          <w:bCs/>
          <w:sz w:val="24"/>
          <w:szCs w:val="24"/>
          <w:u w:val="single"/>
        </w:rPr>
      </w:pPr>
    </w:p>
    <w:p w14:paraId="66EEBB67" w14:textId="3651B0EB" w:rsidR="0028155C" w:rsidRPr="0028155C" w:rsidRDefault="0028155C" w:rsidP="0028155C">
      <w:pPr>
        <w:spacing w:after="0" w:line="240" w:lineRule="auto"/>
        <w:rPr>
          <w:rFonts w:ascii="Tahoma" w:hAnsi="Tahoma" w:cs="Tahoma"/>
          <w:b/>
          <w:bCs/>
          <w:sz w:val="36"/>
          <w:szCs w:val="36"/>
          <w:u w:val="single"/>
        </w:rPr>
      </w:pPr>
      <w:r w:rsidRPr="0028155C">
        <w:rPr>
          <w:rFonts w:ascii="Tahoma" w:hAnsi="Tahoma" w:cs="Tahoma"/>
          <w:b/>
          <w:bCs/>
          <w:sz w:val="36"/>
          <w:szCs w:val="36"/>
          <w:u w:val="single"/>
        </w:rPr>
        <w:t>SYNOPSIS</w:t>
      </w:r>
    </w:p>
    <w:p w14:paraId="2C0B45F4" w14:textId="77777777" w:rsidR="0028155C" w:rsidRDefault="0028155C" w:rsidP="0028155C">
      <w:pPr>
        <w:spacing w:after="0" w:line="240" w:lineRule="auto"/>
        <w:rPr>
          <w:rFonts w:ascii="Tahoma" w:hAnsi="Tahoma" w:cs="Tahoma"/>
        </w:rPr>
      </w:pPr>
    </w:p>
    <w:p w14:paraId="3EAF6A42" w14:textId="77777777" w:rsidR="0028155C" w:rsidRDefault="0028155C" w:rsidP="0028155C">
      <w:pPr>
        <w:spacing w:after="0" w:line="240" w:lineRule="auto"/>
        <w:rPr>
          <w:rFonts w:ascii="Tahoma" w:hAnsi="Tahoma" w:cs="Tahoma"/>
        </w:rPr>
      </w:pPr>
    </w:p>
    <w:p w14:paraId="50CB7686" w14:textId="77777777" w:rsidR="005F6810" w:rsidRPr="005F6810" w:rsidRDefault="005F6810" w:rsidP="005F6810">
      <w:pPr>
        <w:pStyle w:val="elementtoproof"/>
        <w:rPr>
          <w:rFonts w:ascii="Tahoma" w:hAnsi="Tahoma" w:cs="Tahoma"/>
          <w:sz w:val="24"/>
          <w:szCs w:val="24"/>
          <w:lang w:val="en-CA"/>
        </w:rPr>
      </w:pPr>
      <w:r w:rsidRPr="005F6810">
        <w:rPr>
          <w:rFonts w:ascii="Tahoma" w:hAnsi="Tahoma" w:cs="Tahoma"/>
          <w:sz w:val="24"/>
          <w:szCs w:val="24"/>
          <w:lang w:val="en-CA"/>
        </w:rPr>
        <w:t>In what could have been inspired from films such as </w:t>
      </w:r>
      <w:r w:rsidRPr="005F6810">
        <w:rPr>
          <w:rFonts w:ascii="Tahoma" w:hAnsi="Tahoma" w:cs="Tahoma"/>
          <w:b/>
          <w:bCs/>
          <w:sz w:val="24"/>
          <w:szCs w:val="24"/>
          <w:lang w:val="en-CA"/>
        </w:rPr>
        <w:t>Taken</w:t>
      </w:r>
      <w:r w:rsidRPr="005F6810">
        <w:rPr>
          <w:rFonts w:ascii="Tahoma" w:hAnsi="Tahoma" w:cs="Tahoma"/>
          <w:sz w:val="24"/>
          <w:szCs w:val="24"/>
          <w:lang w:val="en-CA"/>
        </w:rPr>
        <w:t> or </w:t>
      </w:r>
      <w:r w:rsidRPr="005F6810">
        <w:rPr>
          <w:rFonts w:ascii="Tahoma" w:hAnsi="Tahoma" w:cs="Tahoma"/>
          <w:b/>
          <w:bCs/>
          <w:sz w:val="24"/>
          <w:szCs w:val="24"/>
          <w:lang w:val="en-CA"/>
        </w:rPr>
        <w:t>Extraction</w:t>
      </w:r>
      <w:r w:rsidRPr="005F6810">
        <w:rPr>
          <w:rFonts w:ascii="Tahoma" w:hAnsi="Tahoma" w:cs="Tahoma"/>
          <w:sz w:val="24"/>
          <w:szCs w:val="24"/>
          <w:lang w:val="en-CA"/>
        </w:rPr>
        <w:t xml:space="preserve">, retired decorated general Noam </w:t>
      </w:r>
      <w:proofErr w:type="spellStart"/>
      <w:r w:rsidRPr="005F6810">
        <w:rPr>
          <w:rFonts w:ascii="Tahoma" w:hAnsi="Tahoma" w:cs="Tahoma"/>
          <w:sz w:val="24"/>
          <w:szCs w:val="24"/>
          <w:lang w:val="en-CA"/>
        </w:rPr>
        <w:t>Tibon</w:t>
      </w:r>
      <w:proofErr w:type="spellEnd"/>
      <w:r w:rsidRPr="005F6810">
        <w:rPr>
          <w:rFonts w:ascii="Tahoma" w:hAnsi="Tahoma" w:cs="Tahoma"/>
          <w:sz w:val="24"/>
          <w:szCs w:val="24"/>
          <w:lang w:val="en-CA"/>
        </w:rPr>
        <w:t xml:space="preserve"> receives a desperate sounding early morning text message on October 7, 2023. His son informs his father that his home has been invaded by terrorists; the son, his wife, and their two small children under the age of 5 fear their imminent death.</w:t>
      </w:r>
    </w:p>
    <w:p w14:paraId="288ED403" w14:textId="77777777" w:rsidR="005F6810" w:rsidRPr="005F6810" w:rsidRDefault="005F6810" w:rsidP="005F6810">
      <w:pPr>
        <w:pStyle w:val="elementtoproof"/>
        <w:rPr>
          <w:rFonts w:ascii="Tahoma" w:hAnsi="Tahoma" w:cs="Tahoma"/>
          <w:sz w:val="24"/>
          <w:szCs w:val="24"/>
          <w:lang w:val="en-CA"/>
        </w:rPr>
      </w:pPr>
    </w:p>
    <w:p w14:paraId="0A684F0F" w14:textId="77777777" w:rsidR="005F6810" w:rsidRPr="005F6810" w:rsidRDefault="005F6810" w:rsidP="005F6810">
      <w:pPr>
        <w:pStyle w:val="elementtoproof"/>
        <w:rPr>
          <w:rFonts w:ascii="Tahoma" w:hAnsi="Tahoma" w:cs="Tahoma"/>
          <w:sz w:val="24"/>
          <w:szCs w:val="24"/>
          <w:lang w:val="en-CA"/>
        </w:rPr>
      </w:pPr>
      <w:r w:rsidRPr="005F6810">
        <w:rPr>
          <w:rFonts w:ascii="Tahoma" w:hAnsi="Tahoma" w:cs="Tahoma"/>
          <w:sz w:val="24"/>
          <w:szCs w:val="24"/>
          <w:lang w:val="en-CA"/>
        </w:rPr>
        <w:t xml:space="preserve">For the next ten hours, using his skills and experience, Noam and his wife, </w:t>
      </w:r>
      <w:proofErr w:type="spellStart"/>
      <w:r w:rsidRPr="005F6810">
        <w:rPr>
          <w:rFonts w:ascii="Tahoma" w:hAnsi="Tahoma" w:cs="Tahoma"/>
          <w:sz w:val="24"/>
          <w:szCs w:val="24"/>
          <w:lang w:val="en-CA"/>
        </w:rPr>
        <w:t>Gali</w:t>
      </w:r>
      <w:proofErr w:type="spellEnd"/>
      <w:r w:rsidRPr="005F6810">
        <w:rPr>
          <w:rFonts w:ascii="Tahoma" w:hAnsi="Tahoma" w:cs="Tahoma"/>
          <w:sz w:val="24"/>
          <w:szCs w:val="24"/>
          <w:lang w:val="en-CA"/>
        </w:rPr>
        <w:t>, embark on a harrowing, edge-of-the-seat mission to try and save their family. Along the way, they hurtle through harrowing and violent ambushes at a breathless velocity with only one thing on the mind: saving their family before they are slaughtered.</w:t>
      </w:r>
    </w:p>
    <w:p w14:paraId="5EADAF5D" w14:textId="77777777" w:rsidR="005F6810" w:rsidRPr="005F6810" w:rsidRDefault="005F6810" w:rsidP="005F6810">
      <w:pPr>
        <w:pStyle w:val="elementtoproof"/>
        <w:rPr>
          <w:rFonts w:ascii="Tahoma" w:hAnsi="Tahoma" w:cs="Tahoma"/>
          <w:sz w:val="24"/>
          <w:szCs w:val="24"/>
          <w:lang w:val="en-CA"/>
        </w:rPr>
      </w:pPr>
    </w:p>
    <w:p w14:paraId="1326EB2F" w14:textId="0EE53A39" w:rsidR="005F6810" w:rsidRPr="005F6810" w:rsidRDefault="005F6810" w:rsidP="005F6810">
      <w:pPr>
        <w:pStyle w:val="elementtoproof"/>
        <w:rPr>
          <w:rFonts w:ascii="Tahoma" w:hAnsi="Tahoma" w:cs="Tahoma"/>
          <w:sz w:val="24"/>
          <w:szCs w:val="24"/>
          <w:lang w:val="en-CA"/>
        </w:rPr>
      </w:pPr>
      <w:r w:rsidRPr="005F6810">
        <w:rPr>
          <w:rFonts w:ascii="Tahoma" w:hAnsi="Tahoma" w:cs="Tahoma"/>
          <w:sz w:val="24"/>
          <w:szCs w:val="24"/>
          <w:lang w:val="en-CA"/>
        </w:rPr>
        <w:t xml:space="preserve">The Road Between Us takes Noam </w:t>
      </w:r>
      <w:proofErr w:type="spellStart"/>
      <w:r w:rsidRPr="005F6810">
        <w:rPr>
          <w:rFonts w:ascii="Tahoma" w:hAnsi="Tahoma" w:cs="Tahoma"/>
          <w:sz w:val="24"/>
          <w:szCs w:val="24"/>
          <w:lang w:val="en-CA"/>
        </w:rPr>
        <w:t>Tibon</w:t>
      </w:r>
      <w:proofErr w:type="spellEnd"/>
      <w:r w:rsidRPr="005F6810">
        <w:rPr>
          <w:rFonts w:ascii="Tahoma" w:hAnsi="Tahoma" w:cs="Tahoma"/>
          <w:sz w:val="24"/>
          <w:szCs w:val="24"/>
          <w:lang w:val="en-CA"/>
        </w:rPr>
        <w:t xml:space="preserve"> back on the very same route he drove to save his family, and in extraordinary, gritty detail, recounts the very worst and best day of his life. </w:t>
      </w:r>
    </w:p>
    <w:p w14:paraId="2C9912B9" w14:textId="77777777" w:rsidR="005F6810" w:rsidRPr="009D6290" w:rsidRDefault="005F6810" w:rsidP="00D17A38">
      <w:pPr>
        <w:pStyle w:val="elementtoproof"/>
        <w:rPr>
          <w:rFonts w:ascii="Tahoma" w:hAnsi="Tahoma" w:cs="Tahoma"/>
          <w:sz w:val="24"/>
          <w:szCs w:val="24"/>
        </w:rPr>
      </w:pPr>
    </w:p>
    <w:p w14:paraId="64AEE6E8" w14:textId="77777777" w:rsidR="0028155C" w:rsidRPr="009D6290" w:rsidRDefault="0028155C" w:rsidP="0028155C">
      <w:pPr>
        <w:spacing w:after="0" w:line="240" w:lineRule="auto"/>
        <w:rPr>
          <w:rFonts w:ascii="Tahoma" w:hAnsi="Tahoma" w:cs="Tahoma"/>
          <w:sz w:val="24"/>
          <w:szCs w:val="24"/>
        </w:rPr>
      </w:pPr>
    </w:p>
    <w:p w14:paraId="5C620151" w14:textId="77777777" w:rsidR="0028155C" w:rsidRPr="009D6290" w:rsidRDefault="0028155C" w:rsidP="0028155C">
      <w:pPr>
        <w:spacing w:after="0" w:line="240" w:lineRule="auto"/>
        <w:rPr>
          <w:rFonts w:ascii="Tahoma" w:hAnsi="Tahoma" w:cs="Tahoma"/>
          <w:sz w:val="24"/>
          <w:szCs w:val="24"/>
        </w:rPr>
      </w:pPr>
    </w:p>
    <w:p w14:paraId="11653C67" w14:textId="5A8B3CBA" w:rsidR="0028155C" w:rsidRPr="0028155C" w:rsidRDefault="0028155C" w:rsidP="0028155C">
      <w:pPr>
        <w:spacing w:after="0" w:line="240" w:lineRule="auto"/>
        <w:rPr>
          <w:rFonts w:ascii="Tahoma" w:hAnsi="Tahoma" w:cs="Tahoma"/>
          <w:b/>
          <w:bCs/>
          <w:sz w:val="36"/>
          <w:szCs w:val="36"/>
          <w:u w:val="single"/>
        </w:rPr>
      </w:pPr>
      <w:r>
        <w:rPr>
          <w:rFonts w:ascii="Tahoma" w:hAnsi="Tahoma" w:cs="Tahoma"/>
          <w:b/>
          <w:bCs/>
          <w:sz w:val="36"/>
          <w:szCs w:val="36"/>
          <w:u w:val="single"/>
        </w:rPr>
        <w:t>DIRECTOR’S STATEMENT</w:t>
      </w:r>
    </w:p>
    <w:p w14:paraId="73CAE2E7" w14:textId="77777777" w:rsidR="0028155C" w:rsidRDefault="0028155C" w:rsidP="0028155C">
      <w:pPr>
        <w:spacing w:after="0" w:line="240" w:lineRule="auto"/>
        <w:rPr>
          <w:rFonts w:ascii="Tahoma" w:hAnsi="Tahoma" w:cs="Tahoma"/>
        </w:rPr>
      </w:pPr>
    </w:p>
    <w:p w14:paraId="028B97D2" w14:textId="77777777" w:rsidR="0028155C" w:rsidRPr="0028155C" w:rsidRDefault="0028155C" w:rsidP="0028155C">
      <w:pPr>
        <w:spacing w:after="0" w:line="240" w:lineRule="auto"/>
        <w:rPr>
          <w:rFonts w:ascii="Tahoma" w:hAnsi="Tahoma" w:cs="Tahoma"/>
        </w:rPr>
      </w:pPr>
    </w:p>
    <w:p w14:paraId="6B3DEF0F" w14:textId="77777777" w:rsidR="005F6810" w:rsidRPr="009D6290" w:rsidRDefault="005F6810" w:rsidP="0028155C">
      <w:pPr>
        <w:spacing w:after="0" w:line="240" w:lineRule="auto"/>
        <w:rPr>
          <w:rFonts w:ascii="Tahoma" w:eastAsia="Times New Roman" w:hAnsi="Tahoma" w:cs="Tahoma"/>
          <w:b/>
          <w:bCs/>
          <w:color w:val="3D3F42"/>
          <w:sz w:val="24"/>
          <w:szCs w:val="24"/>
        </w:rPr>
      </w:pPr>
      <w:r w:rsidRPr="009D6290">
        <w:rPr>
          <w:rFonts w:ascii="Tahoma" w:eastAsia="Times New Roman" w:hAnsi="Tahoma" w:cs="Tahoma"/>
          <w:b/>
          <w:bCs/>
          <w:color w:val="3D3F42"/>
          <w:sz w:val="24"/>
          <w:szCs w:val="24"/>
        </w:rPr>
        <w:t>What would you do if your family was seconds away from being exterminated?</w:t>
      </w:r>
    </w:p>
    <w:p w14:paraId="70684A7C" w14:textId="77777777" w:rsidR="005F6810" w:rsidRPr="009D6290" w:rsidRDefault="005F6810" w:rsidP="0028155C">
      <w:pPr>
        <w:spacing w:after="0" w:line="240" w:lineRule="auto"/>
        <w:rPr>
          <w:rFonts w:ascii="Tahoma" w:eastAsia="Times New Roman" w:hAnsi="Tahoma" w:cs="Tahoma"/>
          <w:b/>
          <w:bCs/>
          <w:color w:val="3D3F42"/>
          <w:sz w:val="24"/>
          <w:szCs w:val="24"/>
        </w:rPr>
      </w:pPr>
    </w:p>
    <w:p w14:paraId="30347C72" w14:textId="16D237C8" w:rsidR="005F6810" w:rsidRPr="009D6290" w:rsidRDefault="005F6810" w:rsidP="0028155C">
      <w:pPr>
        <w:spacing w:after="0" w:line="240" w:lineRule="auto"/>
        <w:rPr>
          <w:rFonts w:ascii="Tahoma" w:eastAsia="Times New Roman" w:hAnsi="Tahoma" w:cs="Tahoma"/>
          <w:color w:val="3D3F42"/>
          <w:sz w:val="24"/>
          <w:szCs w:val="24"/>
        </w:rPr>
      </w:pPr>
      <w:r w:rsidRPr="009D6290">
        <w:rPr>
          <w:rFonts w:ascii="Tahoma" w:eastAsia="Times New Roman" w:hAnsi="Tahoma" w:cs="Tahoma"/>
          <w:color w:val="3D3F42"/>
          <w:sz w:val="24"/>
          <w:szCs w:val="24"/>
        </w:rPr>
        <w:t>This documentary is not a political statement but a no-holds-barred, family-driven action film that will have audiences on the edge of their seats.</w:t>
      </w:r>
    </w:p>
    <w:p w14:paraId="7546FA95" w14:textId="77777777" w:rsidR="005F6810" w:rsidRPr="009D6290" w:rsidRDefault="005F6810" w:rsidP="0028155C">
      <w:pPr>
        <w:spacing w:after="0" w:line="240" w:lineRule="auto"/>
        <w:rPr>
          <w:rFonts w:ascii="Tahoma" w:eastAsia="Times New Roman" w:hAnsi="Tahoma" w:cs="Tahoma"/>
          <w:color w:val="3D3F42"/>
          <w:sz w:val="24"/>
          <w:szCs w:val="24"/>
        </w:rPr>
      </w:pPr>
    </w:p>
    <w:p w14:paraId="347196B2" w14:textId="67342547" w:rsidR="005F6810" w:rsidRPr="009D6290" w:rsidRDefault="005F6810" w:rsidP="0028155C">
      <w:pPr>
        <w:spacing w:after="0" w:line="240" w:lineRule="auto"/>
        <w:rPr>
          <w:rFonts w:ascii="Tahoma" w:eastAsia="Times New Roman" w:hAnsi="Tahoma" w:cs="Tahoma"/>
          <w:color w:val="3D3F42"/>
          <w:sz w:val="24"/>
          <w:szCs w:val="24"/>
        </w:rPr>
      </w:pPr>
      <w:r w:rsidRPr="009D6290">
        <w:rPr>
          <w:rFonts w:ascii="Tahoma" w:eastAsia="Times New Roman" w:hAnsi="Tahoma" w:cs="Tahoma"/>
          <w:color w:val="3D3F42"/>
          <w:sz w:val="24"/>
          <w:szCs w:val="24"/>
        </w:rPr>
        <w:t xml:space="preserve">Noam </w:t>
      </w:r>
      <w:proofErr w:type="spellStart"/>
      <w:r w:rsidRPr="009D6290">
        <w:rPr>
          <w:rFonts w:ascii="Tahoma" w:eastAsia="Times New Roman" w:hAnsi="Tahoma" w:cs="Tahoma"/>
          <w:color w:val="3D3F42"/>
          <w:sz w:val="24"/>
          <w:szCs w:val="24"/>
        </w:rPr>
        <w:t>Tibon</w:t>
      </w:r>
      <w:proofErr w:type="spellEnd"/>
      <w:r w:rsidRPr="009D6290">
        <w:rPr>
          <w:rFonts w:ascii="Tahoma" w:eastAsia="Times New Roman" w:hAnsi="Tahoma" w:cs="Tahoma"/>
          <w:color w:val="3D3F42"/>
          <w:sz w:val="24"/>
          <w:szCs w:val="24"/>
        </w:rPr>
        <w:t xml:space="preserve"> is a born storyteller in an action hero kind of way, and this film seamlessly weaves his experience and heroic journey as we retrace his mission to save his family. As we travel the </w:t>
      </w:r>
      <w:proofErr w:type="gramStart"/>
      <w:r w:rsidRPr="009D6290">
        <w:rPr>
          <w:rFonts w:ascii="Tahoma" w:eastAsia="Times New Roman" w:hAnsi="Tahoma" w:cs="Tahoma"/>
          <w:color w:val="3D3F42"/>
          <w:sz w:val="24"/>
          <w:szCs w:val="24"/>
        </w:rPr>
        <w:t>roads</w:t>
      </w:r>
      <w:proofErr w:type="gramEnd"/>
      <w:r w:rsidRPr="009D6290">
        <w:rPr>
          <w:rFonts w:ascii="Tahoma" w:eastAsia="Times New Roman" w:hAnsi="Tahoma" w:cs="Tahoma"/>
          <w:color w:val="3D3F42"/>
          <w:sz w:val="24"/>
          <w:szCs w:val="24"/>
        </w:rPr>
        <w:t xml:space="preserve"> he took to get to them, we</w:t>
      </w:r>
      <w:r w:rsidR="009D6290" w:rsidRPr="009D6290">
        <w:rPr>
          <w:rFonts w:ascii="Tahoma" w:eastAsia="Times New Roman" w:hAnsi="Tahoma" w:cs="Tahoma"/>
          <w:color w:val="3D3F42"/>
          <w:sz w:val="24"/>
          <w:szCs w:val="24"/>
        </w:rPr>
        <w:t xml:space="preserve"> juxtapose actual Hamas invasion footage with new and raw storytelling from Noam and his family.</w:t>
      </w:r>
    </w:p>
    <w:p w14:paraId="126C23CB" w14:textId="77777777" w:rsidR="009D6290" w:rsidRPr="009D6290" w:rsidRDefault="009D6290" w:rsidP="0028155C">
      <w:pPr>
        <w:spacing w:after="0" w:line="240" w:lineRule="auto"/>
        <w:rPr>
          <w:rFonts w:ascii="Tahoma" w:eastAsia="Times New Roman" w:hAnsi="Tahoma" w:cs="Tahoma"/>
          <w:color w:val="3D3F42"/>
          <w:sz w:val="24"/>
          <w:szCs w:val="24"/>
        </w:rPr>
      </w:pPr>
    </w:p>
    <w:p w14:paraId="3FAD6522" w14:textId="5B4C083F" w:rsidR="009D6290" w:rsidRPr="009D6290" w:rsidRDefault="009D6290" w:rsidP="0028155C">
      <w:pPr>
        <w:spacing w:after="0" w:line="240" w:lineRule="auto"/>
        <w:rPr>
          <w:rFonts w:ascii="Tahoma" w:eastAsia="Times New Roman" w:hAnsi="Tahoma" w:cs="Tahoma"/>
          <w:color w:val="3D3F42"/>
          <w:sz w:val="24"/>
          <w:szCs w:val="24"/>
        </w:rPr>
      </w:pPr>
      <w:r w:rsidRPr="009D6290">
        <w:rPr>
          <w:rFonts w:ascii="Tahoma" w:eastAsia="Times New Roman" w:hAnsi="Tahoma" w:cs="Tahoma"/>
          <w:color w:val="3D3F42"/>
          <w:sz w:val="24"/>
          <w:szCs w:val="24"/>
        </w:rPr>
        <w:lastRenderedPageBreak/>
        <w:t xml:space="preserve">We experience his provocative story from the wars that trained him to be ready for this unspeakable day of horror. This film is riveting: part James Bond, Rambo, and Liam </w:t>
      </w:r>
      <w:proofErr w:type="spellStart"/>
      <w:r w:rsidRPr="009D6290">
        <w:rPr>
          <w:rFonts w:ascii="Tahoma" w:eastAsia="Times New Roman" w:hAnsi="Tahoma" w:cs="Tahoma"/>
          <w:color w:val="3D3F42"/>
          <w:sz w:val="24"/>
          <w:szCs w:val="24"/>
        </w:rPr>
        <w:t>Neeson</w:t>
      </w:r>
      <w:proofErr w:type="spellEnd"/>
      <w:r w:rsidRPr="009D6290">
        <w:rPr>
          <w:rFonts w:ascii="Tahoma" w:eastAsia="Times New Roman" w:hAnsi="Tahoma" w:cs="Tahoma"/>
          <w:color w:val="3D3F42"/>
          <w:sz w:val="24"/>
          <w:szCs w:val="24"/>
        </w:rPr>
        <w:t>, this is the most daring and thrilling rescue story ever told.</w:t>
      </w:r>
    </w:p>
    <w:p w14:paraId="2F122FBE" w14:textId="77777777" w:rsidR="0028155C" w:rsidRPr="009D6290" w:rsidRDefault="0028155C" w:rsidP="0028155C">
      <w:pPr>
        <w:spacing w:after="0" w:line="240" w:lineRule="auto"/>
        <w:rPr>
          <w:rFonts w:ascii="Tahoma" w:hAnsi="Tahoma" w:cs="Tahoma"/>
          <w:sz w:val="24"/>
          <w:szCs w:val="24"/>
        </w:rPr>
      </w:pPr>
    </w:p>
    <w:p w14:paraId="38CAC82B" w14:textId="36225DDB" w:rsidR="0028155C" w:rsidRPr="009D6290" w:rsidRDefault="0028155C" w:rsidP="0028155C">
      <w:pPr>
        <w:pStyle w:val="ListParagraph"/>
        <w:numPr>
          <w:ilvl w:val="0"/>
          <w:numId w:val="1"/>
        </w:numPr>
        <w:spacing w:after="0" w:line="240" w:lineRule="auto"/>
        <w:rPr>
          <w:rFonts w:ascii="Tahoma" w:hAnsi="Tahoma" w:cs="Tahoma"/>
          <w:b/>
          <w:bCs/>
          <w:sz w:val="24"/>
          <w:szCs w:val="24"/>
        </w:rPr>
      </w:pPr>
      <w:r w:rsidRPr="009D6290">
        <w:rPr>
          <w:rFonts w:ascii="Tahoma" w:hAnsi="Tahoma" w:cs="Tahoma"/>
          <w:b/>
          <w:bCs/>
          <w:sz w:val="24"/>
          <w:szCs w:val="24"/>
        </w:rPr>
        <w:t xml:space="preserve">Barry Avrich </w:t>
      </w:r>
    </w:p>
    <w:p w14:paraId="730A4B3B" w14:textId="77777777" w:rsidR="00025C2E" w:rsidRDefault="00025C2E">
      <w:pPr>
        <w:spacing w:after="200" w:line="276" w:lineRule="auto"/>
        <w:rPr>
          <w:rFonts w:ascii="Tahoma" w:hAnsi="Tahoma" w:cs="Tahoma"/>
          <w:b/>
          <w:bCs/>
          <w:sz w:val="36"/>
          <w:szCs w:val="36"/>
          <w:u w:val="single"/>
        </w:rPr>
      </w:pPr>
      <w:r>
        <w:rPr>
          <w:rFonts w:ascii="Tahoma" w:hAnsi="Tahoma" w:cs="Tahoma"/>
          <w:b/>
          <w:bCs/>
          <w:sz w:val="36"/>
          <w:szCs w:val="36"/>
          <w:u w:val="single"/>
        </w:rPr>
        <w:br w:type="page"/>
      </w:r>
    </w:p>
    <w:p w14:paraId="323655AA" w14:textId="5B82C9ED" w:rsidR="0028155C" w:rsidRDefault="0028155C" w:rsidP="0028155C">
      <w:pPr>
        <w:spacing w:after="0" w:line="240" w:lineRule="auto"/>
        <w:rPr>
          <w:rFonts w:ascii="Tahoma" w:hAnsi="Tahoma" w:cs="Tahoma"/>
          <w:b/>
          <w:bCs/>
          <w:sz w:val="36"/>
          <w:szCs w:val="36"/>
          <w:u w:val="single"/>
        </w:rPr>
      </w:pPr>
      <w:r w:rsidRPr="0028155C">
        <w:rPr>
          <w:rFonts w:ascii="Tahoma" w:hAnsi="Tahoma" w:cs="Tahoma"/>
          <w:b/>
          <w:bCs/>
          <w:sz w:val="36"/>
          <w:szCs w:val="36"/>
          <w:u w:val="single"/>
        </w:rPr>
        <w:lastRenderedPageBreak/>
        <w:t>BIOS</w:t>
      </w:r>
    </w:p>
    <w:p w14:paraId="4672324B" w14:textId="77777777" w:rsidR="00655C89" w:rsidRDefault="00655C89" w:rsidP="007E0B53">
      <w:pPr>
        <w:spacing w:after="0" w:line="240" w:lineRule="auto"/>
        <w:rPr>
          <w:rFonts w:ascii="Tahoma" w:hAnsi="Tahoma" w:cs="Tahoma"/>
          <w:b/>
          <w:bCs/>
          <w:sz w:val="36"/>
          <w:szCs w:val="36"/>
          <w:u w:val="single"/>
        </w:rPr>
      </w:pPr>
    </w:p>
    <w:p w14:paraId="1EC102B3" w14:textId="7EC57E02" w:rsidR="007E0B53" w:rsidRPr="009D6290" w:rsidRDefault="009D6290" w:rsidP="009D6290">
      <w:pPr>
        <w:spacing w:after="0" w:line="240" w:lineRule="auto"/>
        <w:rPr>
          <w:rFonts w:ascii="Tahoma" w:hAnsi="Tahoma" w:cs="Tahoma"/>
          <w:b/>
          <w:bCs/>
          <w:sz w:val="24"/>
          <w:szCs w:val="24"/>
          <w:u w:val="single"/>
        </w:rPr>
      </w:pPr>
      <w:r w:rsidRPr="009D6290">
        <w:rPr>
          <w:rFonts w:ascii="Tahoma" w:hAnsi="Tahoma" w:cs="Tahoma"/>
          <w:b/>
          <w:bCs/>
          <w:sz w:val="24"/>
          <w:szCs w:val="24"/>
          <w:u w:val="single"/>
        </w:rPr>
        <w:t>NOAM TIBON – Subject</w:t>
      </w:r>
    </w:p>
    <w:p w14:paraId="61BA992F" w14:textId="77777777" w:rsidR="009D6290" w:rsidRPr="009D6290" w:rsidRDefault="009D6290" w:rsidP="009D6290">
      <w:pPr>
        <w:pStyle w:val="NormalWeb"/>
        <w:shd w:val="clear" w:color="auto" w:fill="FFFFFF"/>
        <w:jc w:val="both"/>
        <w:rPr>
          <w:rFonts w:ascii="Tahoma" w:hAnsi="Tahoma" w:cs="Tahoma"/>
          <w:lang w:val="en-CA"/>
        </w:rPr>
      </w:pPr>
      <w:r w:rsidRPr="009D6290">
        <w:rPr>
          <w:rFonts w:ascii="Tahoma" w:hAnsi="Tahoma" w:cs="Tahoma"/>
          <w:lang w:val="en-CA"/>
        </w:rPr>
        <w:t xml:space="preserve">Major General (Res.) Noam </w:t>
      </w:r>
      <w:proofErr w:type="spellStart"/>
      <w:r w:rsidRPr="009D6290">
        <w:rPr>
          <w:rFonts w:ascii="Tahoma" w:hAnsi="Tahoma" w:cs="Tahoma"/>
          <w:lang w:val="en-CA"/>
        </w:rPr>
        <w:t>Tibon</w:t>
      </w:r>
      <w:proofErr w:type="spellEnd"/>
      <w:r w:rsidRPr="009D6290">
        <w:rPr>
          <w:rFonts w:ascii="Tahoma" w:hAnsi="Tahoma" w:cs="Tahoma"/>
          <w:lang w:val="en-CA"/>
        </w:rPr>
        <w:t xml:space="preserve"> served in the Israel Defense Forces (IDF) for 35 years, specializing in combat operations and counterterrorism. He began his distinguished military career in the IDF special forces and later held a number of senior command positions, including commander of the 202 Paratroopers Battalion, the </w:t>
      </w:r>
      <w:proofErr w:type="spellStart"/>
      <w:r w:rsidRPr="009D6290">
        <w:rPr>
          <w:rFonts w:ascii="Tahoma" w:hAnsi="Tahoma" w:cs="Tahoma"/>
          <w:lang w:val="en-CA"/>
        </w:rPr>
        <w:t>Nahal</w:t>
      </w:r>
      <w:proofErr w:type="spellEnd"/>
      <w:r w:rsidRPr="009D6290">
        <w:rPr>
          <w:rFonts w:ascii="Tahoma" w:hAnsi="Tahoma" w:cs="Tahoma"/>
          <w:lang w:val="en-CA"/>
        </w:rPr>
        <w:t xml:space="preserve"> Brigade, and the West Bank Division.</w:t>
      </w:r>
    </w:p>
    <w:p w14:paraId="0AF25519" w14:textId="5F29B7E8" w:rsidR="009D6290" w:rsidRPr="009D6290" w:rsidRDefault="009D6290" w:rsidP="009D6290">
      <w:pPr>
        <w:pStyle w:val="NormalWeb"/>
        <w:shd w:val="clear" w:color="auto" w:fill="FFFFFF"/>
        <w:jc w:val="both"/>
        <w:rPr>
          <w:rFonts w:ascii="Tahoma" w:hAnsi="Tahoma" w:cs="Tahoma"/>
          <w:lang w:val="en-CA"/>
        </w:rPr>
      </w:pPr>
      <w:r w:rsidRPr="009D6290">
        <w:rPr>
          <w:rFonts w:ascii="Tahoma" w:hAnsi="Tahoma" w:cs="Tahoma"/>
          <w:lang w:val="en-CA"/>
        </w:rPr>
        <w:t xml:space="preserve">His last position was commander of the Northern Formation, where he was responsible for securing Israel’s northern border with Lebanon. Major General </w:t>
      </w:r>
      <w:proofErr w:type="spellStart"/>
      <w:r w:rsidRPr="009D6290">
        <w:rPr>
          <w:rFonts w:ascii="Tahoma" w:hAnsi="Tahoma" w:cs="Tahoma"/>
          <w:lang w:val="en-CA"/>
        </w:rPr>
        <w:t>Tibon</w:t>
      </w:r>
      <w:proofErr w:type="spellEnd"/>
      <w:r w:rsidRPr="009D6290">
        <w:rPr>
          <w:rFonts w:ascii="Tahoma" w:hAnsi="Tahoma" w:cs="Tahoma"/>
          <w:lang w:val="en-CA"/>
        </w:rPr>
        <w:t xml:space="preserve"> is one of Israel’s top experts on counterterrorism, a field on which he has advised local and international companies since his retirement from the IDF in 2015. Today, </w:t>
      </w:r>
      <w:proofErr w:type="spellStart"/>
      <w:r w:rsidRPr="009D6290">
        <w:rPr>
          <w:rFonts w:ascii="Tahoma" w:hAnsi="Tahoma" w:cs="Tahoma"/>
          <w:lang w:val="en-CA"/>
        </w:rPr>
        <w:t>Tibon</w:t>
      </w:r>
      <w:proofErr w:type="spellEnd"/>
      <w:r w:rsidRPr="009D6290">
        <w:rPr>
          <w:rFonts w:ascii="Tahoma" w:hAnsi="Tahoma" w:cs="Tahoma"/>
          <w:lang w:val="en-CA"/>
        </w:rPr>
        <w:t xml:space="preserve"> works to create employment opportunities for Arab citizens of Israel and Palestinians in the Israeli high-tech industry.</w:t>
      </w:r>
    </w:p>
    <w:p w14:paraId="4C21B13A" w14:textId="1BD5731B" w:rsidR="009D6290" w:rsidRPr="009D6290" w:rsidRDefault="009D6290" w:rsidP="009D6290">
      <w:pPr>
        <w:pStyle w:val="NormalWeb"/>
        <w:shd w:val="clear" w:color="auto" w:fill="FFFFFF"/>
        <w:jc w:val="both"/>
        <w:rPr>
          <w:rFonts w:ascii="Tahoma" w:hAnsi="Tahoma" w:cs="Tahoma"/>
          <w:lang w:val="en-CA"/>
        </w:rPr>
      </w:pPr>
      <w:r w:rsidRPr="009D6290">
        <w:rPr>
          <w:rFonts w:ascii="Tahoma" w:hAnsi="Tahoma" w:cs="Tahoma"/>
          <w:lang w:val="en-CA"/>
        </w:rPr>
        <w:t xml:space="preserve">Major General </w:t>
      </w:r>
      <w:proofErr w:type="spellStart"/>
      <w:r w:rsidRPr="009D6290">
        <w:rPr>
          <w:rFonts w:ascii="Tahoma" w:hAnsi="Tahoma" w:cs="Tahoma"/>
          <w:lang w:val="en-CA"/>
        </w:rPr>
        <w:t>Tibon</w:t>
      </w:r>
      <w:proofErr w:type="spellEnd"/>
      <w:r w:rsidRPr="009D6290">
        <w:rPr>
          <w:rFonts w:ascii="Tahoma" w:hAnsi="Tahoma" w:cs="Tahoma"/>
          <w:lang w:val="en-CA"/>
        </w:rPr>
        <w:t xml:space="preserve"> holds an M.A. degree in public administration from Harvard University and a B.A. degree in history (Summa Cum Laude) from Haifa University in Israel. He is also a graduate (Summa Cum Laude) of the U.S. Marine Corps Command and Staff College.</w:t>
      </w:r>
    </w:p>
    <w:p w14:paraId="6C5C8A4F" w14:textId="77777777" w:rsidR="00CD7160" w:rsidRPr="009D6290" w:rsidRDefault="00CD7160" w:rsidP="0028155C">
      <w:pPr>
        <w:spacing w:after="0" w:line="240" w:lineRule="auto"/>
        <w:rPr>
          <w:rFonts w:ascii="Tahoma" w:hAnsi="Tahoma" w:cs="Tahoma"/>
          <w:b/>
          <w:bCs/>
          <w:sz w:val="24"/>
          <w:szCs w:val="24"/>
          <w:u w:val="single"/>
        </w:rPr>
      </w:pPr>
    </w:p>
    <w:p w14:paraId="5291537A" w14:textId="5280630D" w:rsidR="003022B3" w:rsidRPr="009D6290" w:rsidRDefault="003022B3" w:rsidP="0028155C">
      <w:pPr>
        <w:spacing w:after="0" w:line="240" w:lineRule="auto"/>
        <w:rPr>
          <w:rFonts w:ascii="Tahoma" w:hAnsi="Tahoma" w:cs="Tahoma"/>
          <w:b/>
          <w:bCs/>
          <w:sz w:val="24"/>
          <w:szCs w:val="24"/>
          <w:u w:val="single"/>
        </w:rPr>
      </w:pPr>
      <w:r w:rsidRPr="009D6290">
        <w:rPr>
          <w:rFonts w:ascii="Tahoma" w:hAnsi="Tahoma" w:cs="Tahoma"/>
          <w:b/>
          <w:bCs/>
          <w:sz w:val="24"/>
          <w:szCs w:val="24"/>
          <w:u w:val="single"/>
        </w:rPr>
        <w:t xml:space="preserve">BARRY AVRICH – Director, </w:t>
      </w:r>
      <w:r w:rsidR="009D6290">
        <w:rPr>
          <w:rFonts w:ascii="Tahoma" w:hAnsi="Tahoma" w:cs="Tahoma"/>
          <w:b/>
          <w:bCs/>
          <w:sz w:val="24"/>
          <w:szCs w:val="24"/>
          <w:u w:val="single"/>
        </w:rPr>
        <w:t>W</w:t>
      </w:r>
      <w:r w:rsidRPr="009D6290">
        <w:rPr>
          <w:rFonts w:ascii="Tahoma" w:hAnsi="Tahoma" w:cs="Tahoma"/>
          <w:b/>
          <w:bCs/>
          <w:sz w:val="24"/>
          <w:szCs w:val="24"/>
          <w:u w:val="single"/>
        </w:rPr>
        <w:t xml:space="preserve">riter, </w:t>
      </w:r>
      <w:r w:rsidR="009D6290">
        <w:rPr>
          <w:rFonts w:ascii="Tahoma" w:hAnsi="Tahoma" w:cs="Tahoma"/>
          <w:b/>
          <w:bCs/>
          <w:sz w:val="24"/>
          <w:szCs w:val="24"/>
          <w:u w:val="single"/>
        </w:rPr>
        <w:t xml:space="preserve">Executive </w:t>
      </w:r>
      <w:proofErr w:type="spellStart"/>
      <w:r w:rsidR="009D6290">
        <w:rPr>
          <w:rFonts w:ascii="Tahoma" w:hAnsi="Tahoma" w:cs="Tahoma"/>
          <w:b/>
          <w:bCs/>
          <w:sz w:val="24"/>
          <w:szCs w:val="24"/>
          <w:u w:val="single"/>
        </w:rPr>
        <w:t>Producer,</w:t>
      </w:r>
      <w:proofErr w:type="spellEnd"/>
      <w:r w:rsidR="009D6290">
        <w:rPr>
          <w:rFonts w:ascii="Tahoma" w:hAnsi="Tahoma" w:cs="Tahoma"/>
          <w:b/>
          <w:bCs/>
          <w:sz w:val="24"/>
          <w:szCs w:val="24"/>
          <w:u w:val="single"/>
        </w:rPr>
        <w:t xml:space="preserve"> </w:t>
      </w:r>
      <w:r w:rsidRPr="009D6290">
        <w:rPr>
          <w:rFonts w:ascii="Tahoma" w:hAnsi="Tahoma" w:cs="Tahoma"/>
          <w:b/>
          <w:bCs/>
          <w:sz w:val="24"/>
          <w:szCs w:val="24"/>
          <w:u w:val="single"/>
        </w:rPr>
        <w:t>and Producer</w:t>
      </w:r>
    </w:p>
    <w:p w14:paraId="1EC72B61" w14:textId="77777777" w:rsidR="003022B3" w:rsidRPr="009D6290" w:rsidRDefault="003022B3" w:rsidP="006E5408">
      <w:pPr>
        <w:pStyle w:val="elementtoproof"/>
        <w:rPr>
          <w:rFonts w:ascii="Tahoma" w:hAnsi="Tahoma" w:cs="Tahoma"/>
          <w:color w:val="201F1E"/>
          <w:sz w:val="24"/>
          <w:szCs w:val="24"/>
        </w:rPr>
      </w:pPr>
    </w:p>
    <w:p w14:paraId="407D5A2F" w14:textId="77777777" w:rsidR="009D6290" w:rsidRDefault="009D6290" w:rsidP="009D6290">
      <w:pPr>
        <w:pStyle w:val="elementtoproof"/>
        <w:rPr>
          <w:rFonts w:ascii="Tahoma" w:hAnsi="Tahoma" w:cs="Tahoma"/>
          <w:color w:val="201F1E"/>
          <w:sz w:val="24"/>
          <w:szCs w:val="24"/>
          <w:lang w:val="en-CA"/>
        </w:rPr>
      </w:pPr>
      <w:r w:rsidRPr="009D6290">
        <w:rPr>
          <w:rFonts w:ascii="Tahoma" w:hAnsi="Tahoma" w:cs="Tahoma"/>
          <w:color w:val="201F1E"/>
          <w:sz w:val="24"/>
          <w:szCs w:val="24"/>
          <w:lang w:val="en-CA"/>
        </w:rPr>
        <w:t xml:space="preserve">Veteran producer and award-winning director Barry Avrich is the creative force behind Melbar Entertainment Group, one of the largest producers of non-scripted content in North America. Barry has produced and directed over 60 documentaries and filmed productions including the internationally acclaimed </w:t>
      </w:r>
      <w:r w:rsidRPr="009D6290">
        <w:rPr>
          <w:rFonts w:ascii="Tahoma" w:hAnsi="Tahoma" w:cs="Tahoma"/>
          <w:i/>
          <w:iCs/>
          <w:color w:val="201F1E"/>
          <w:sz w:val="24"/>
          <w:szCs w:val="24"/>
          <w:lang w:val="en-CA"/>
        </w:rPr>
        <w:t>Born Hungry</w:t>
      </w:r>
      <w:r w:rsidRPr="009D6290">
        <w:rPr>
          <w:rFonts w:ascii="Tahoma" w:hAnsi="Tahoma" w:cs="Tahoma"/>
          <w:color w:val="201F1E"/>
          <w:sz w:val="24"/>
          <w:szCs w:val="24"/>
          <w:lang w:val="en-CA"/>
        </w:rPr>
        <w:t xml:space="preserve">, </w:t>
      </w:r>
      <w:r w:rsidRPr="009D6290">
        <w:rPr>
          <w:rFonts w:ascii="Tahoma" w:hAnsi="Tahoma" w:cs="Tahoma"/>
          <w:i/>
          <w:iCs/>
          <w:color w:val="201F1E"/>
          <w:sz w:val="24"/>
          <w:szCs w:val="24"/>
          <w:lang w:val="en-CA"/>
        </w:rPr>
        <w:t xml:space="preserve">Without Precedent: The Supreme Life of Rosalie </w:t>
      </w:r>
      <w:proofErr w:type="spellStart"/>
      <w:r w:rsidRPr="009D6290">
        <w:rPr>
          <w:rFonts w:ascii="Tahoma" w:hAnsi="Tahoma" w:cs="Tahoma"/>
          <w:i/>
          <w:iCs/>
          <w:color w:val="201F1E"/>
          <w:sz w:val="24"/>
          <w:szCs w:val="24"/>
          <w:lang w:val="en-CA"/>
        </w:rPr>
        <w:t>Abella</w:t>
      </w:r>
      <w:proofErr w:type="spellEnd"/>
      <w:r w:rsidRPr="009D6290">
        <w:rPr>
          <w:rFonts w:ascii="Tahoma" w:hAnsi="Tahoma" w:cs="Tahoma"/>
          <w:color w:val="201F1E"/>
          <w:sz w:val="24"/>
          <w:szCs w:val="24"/>
          <w:lang w:val="en-CA"/>
        </w:rPr>
        <w:t xml:space="preserve">, </w:t>
      </w:r>
      <w:r w:rsidRPr="009D6290">
        <w:rPr>
          <w:rFonts w:ascii="Tahoma" w:hAnsi="Tahoma" w:cs="Tahoma"/>
          <w:i/>
          <w:iCs/>
          <w:color w:val="201F1E"/>
          <w:sz w:val="24"/>
          <w:szCs w:val="24"/>
          <w:lang w:val="en-CA"/>
        </w:rPr>
        <w:t>The Talented Mr. Rosenberg</w:t>
      </w:r>
      <w:r w:rsidRPr="009D6290">
        <w:rPr>
          <w:rFonts w:ascii="Tahoma" w:hAnsi="Tahoma" w:cs="Tahoma"/>
          <w:color w:val="201F1E"/>
          <w:sz w:val="24"/>
          <w:szCs w:val="24"/>
          <w:lang w:val="en-CA"/>
        </w:rPr>
        <w:t xml:space="preserve">, </w:t>
      </w:r>
      <w:r w:rsidRPr="009D6290">
        <w:rPr>
          <w:rFonts w:ascii="Tahoma" w:hAnsi="Tahoma" w:cs="Tahoma"/>
          <w:i/>
          <w:iCs/>
          <w:color w:val="201F1E"/>
          <w:sz w:val="24"/>
          <w:szCs w:val="24"/>
          <w:lang w:val="en-CA"/>
        </w:rPr>
        <w:t>The Last Mogul</w:t>
      </w:r>
      <w:r w:rsidRPr="009D6290">
        <w:rPr>
          <w:rFonts w:ascii="Tahoma" w:hAnsi="Tahoma" w:cs="Tahoma"/>
          <w:color w:val="201F1E"/>
          <w:sz w:val="24"/>
          <w:szCs w:val="24"/>
          <w:lang w:val="en-CA"/>
        </w:rPr>
        <w:t xml:space="preserve">, </w:t>
      </w:r>
      <w:r w:rsidRPr="009D6290">
        <w:rPr>
          <w:rFonts w:ascii="Tahoma" w:hAnsi="Tahoma" w:cs="Tahoma"/>
          <w:i/>
          <w:iCs/>
          <w:color w:val="201F1E"/>
          <w:sz w:val="24"/>
          <w:szCs w:val="24"/>
          <w:lang w:val="en-CA"/>
        </w:rPr>
        <w:t>Prosecuting Evil, David Foster: Off the Record</w:t>
      </w:r>
      <w:r w:rsidRPr="009D6290">
        <w:rPr>
          <w:rFonts w:ascii="Tahoma" w:hAnsi="Tahoma" w:cs="Tahoma"/>
          <w:color w:val="201F1E"/>
          <w:sz w:val="24"/>
          <w:szCs w:val="24"/>
          <w:lang w:val="en-CA"/>
        </w:rPr>
        <w:t xml:space="preserve">, and </w:t>
      </w:r>
      <w:r w:rsidRPr="009D6290">
        <w:rPr>
          <w:rFonts w:ascii="Tahoma" w:hAnsi="Tahoma" w:cs="Tahoma"/>
          <w:i/>
          <w:iCs/>
          <w:color w:val="201F1E"/>
          <w:sz w:val="24"/>
          <w:szCs w:val="24"/>
          <w:lang w:val="en-CA"/>
        </w:rPr>
        <w:t>Oscar Peterson: Black + White</w:t>
      </w:r>
      <w:r w:rsidRPr="009D6290">
        <w:rPr>
          <w:rFonts w:ascii="Tahoma" w:hAnsi="Tahoma" w:cs="Tahoma"/>
          <w:color w:val="201F1E"/>
          <w:sz w:val="24"/>
          <w:szCs w:val="24"/>
          <w:lang w:val="en-CA"/>
        </w:rPr>
        <w:t xml:space="preserve">, which premiered at the 2021 Toronto International Film Festival. He has produced over twenty award-winning stage-to-screen adaptations of Broadway and Shakespeare productions including </w:t>
      </w:r>
      <w:r w:rsidRPr="009D6290">
        <w:rPr>
          <w:rFonts w:ascii="Tahoma" w:hAnsi="Tahoma" w:cs="Tahoma"/>
          <w:i/>
          <w:iCs/>
          <w:color w:val="201F1E"/>
          <w:sz w:val="24"/>
          <w:szCs w:val="24"/>
          <w:lang w:val="en-CA"/>
        </w:rPr>
        <w:t xml:space="preserve">The Tempest </w:t>
      </w:r>
      <w:r w:rsidRPr="009D6290">
        <w:rPr>
          <w:rFonts w:ascii="Tahoma" w:hAnsi="Tahoma" w:cs="Tahoma"/>
          <w:color w:val="201F1E"/>
          <w:sz w:val="24"/>
          <w:szCs w:val="24"/>
          <w:lang w:val="en-CA"/>
        </w:rPr>
        <w:t xml:space="preserve">with Christopher Plummer and </w:t>
      </w:r>
      <w:r w:rsidRPr="009D6290">
        <w:rPr>
          <w:rFonts w:ascii="Tahoma" w:hAnsi="Tahoma" w:cs="Tahoma"/>
          <w:i/>
          <w:iCs/>
          <w:color w:val="201F1E"/>
          <w:sz w:val="24"/>
          <w:szCs w:val="24"/>
          <w:lang w:val="en-CA"/>
        </w:rPr>
        <w:t xml:space="preserve">King Lear </w:t>
      </w:r>
      <w:r w:rsidRPr="009D6290">
        <w:rPr>
          <w:rFonts w:ascii="Tahoma" w:hAnsi="Tahoma" w:cs="Tahoma"/>
          <w:color w:val="201F1E"/>
          <w:sz w:val="24"/>
          <w:szCs w:val="24"/>
          <w:lang w:val="en-CA"/>
        </w:rPr>
        <w:t xml:space="preserve">with Colm </w:t>
      </w:r>
      <w:proofErr w:type="spellStart"/>
      <w:r w:rsidRPr="009D6290">
        <w:rPr>
          <w:rFonts w:ascii="Tahoma" w:hAnsi="Tahoma" w:cs="Tahoma"/>
          <w:color w:val="201F1E"/>
          <w:sz w:val="24"/>
          <w:szCs w:val="24"/>
          <w:lang w:val="en-CA"/>
        </w:rPr>
        <w:t>Feore</w:t>
      </w:r>
      <w:proofErr w:type="spellEnd"/>
      <w:r w:rsidRPr="009D6290">
        <w:rPr>
          <w:rFonts w:ascii="Tahoma" w:hAnsi="Tahoma" w:cs="Tahoma"/>
          <w:color w:val="201F1E"/>
          <w:sz w:val="24"/>
          <w:szCs w:val="24"/>
          <w:lang w:val="en-CA"/>
        </w:rPr>
        <w:t xml:space="preserve">. </w:t>
      </w:r>
    </w:p>
    <w:p w14:paraId="375EF4DB" w14:textId="77777777" w:rsidR="009D6290" w:rsidRDefault="009D6290" w:rsidP="009D6290">
      <w:pPr>
        <w:pStyle w:val="elementtoproof"/>
        <w:rPr>
          <w:rFonts w:ascii="Tahoma" w:hAnsi="Tahoma" w:cs="Tahoma"/>
          <w:color w:val="201F1E"/>
          <w:sz w:val="24"/>
          <w:szCs w:val="24"/>
          <w:lang w:val="en-CA"/>
        </w:rPr>
      </w:pPr>
    </w:p>
    <w:p w14:paraId="2C58979F" w14:textId="23F98B3A" w:rsidR="009D6290" w:rsidRPr="009D6290" w:rsidRDefault="009D6290" w:rsidP="009D6290">
      <w:pPr>
        <w:pStyle w:val="elementtoproof"/>
        <w:rPr>
          <w:rFonts w:ascii="Tahoma" w:hAnsi="Tahoma" w:cs="Tahoma"/>
          <w:color w:val="201F1E"/>
          <w:sz w:val="24"/>
          <w:szCs w:val="24"/>
          <w:lang w:val="en-CA"/>
        </w:rPr>
      </w:pPr>
      <w:r w:rsidRPr="009D6290">
        <w:rPr>
          <w:rFonts w:ascii="Tahoma" w:hAnsi="Tahoma" w:cs="Tahoma"/>
          <w:color w:val="201F1E"/>
          <w:sz w:val="24"/>
          <w:szCs w:val="24"/>
          <w:lang w:val="en-CA"/>
        </w:rPr>
        <w:t xml:space="preserve">He recently released </w:t>
      </w:r>
      <w:r w:rsidRPr="009D6290">
        <w:rPr>
          <w:rFonts w:ascii="Tahoma" w:hAnsi="Tahoma" w:cs="Tahoma"/>
          <w:i/>
          <w:iCs/>
          <w:color w:val="201F1E"/>
          <w:sz w:val="24"/>
          <w:szCs w:val="24"/>
          <w:lang w:val="en-CA"/>
        </w:rPr>
        <w:t>The Devil Wears Rothko</w:t>
      </w:r>
      <w:r w:rsidRPr="009D6290">
        <w:rPr>
          <w:rFonts w:ascii="Tahoma" w:hAnsi="Tahoma" w:cs="Tahoma"/>
          <w:color w:val="201F1E"/>
          <w:sz w:val="24"/>
          <w:szCs w:val="24"/>
          <w:lang w:val="en-CA"/>
        </w:rPr>
        <w:t xml:space="preserve">, a book based on his acclaimed documentary </w:t>
      </w:r>
      <w:r w:rsidRPr="009D6290">
        <w:rPr>
          <w:rFonts w:ascii="Tahoma" w:hAnsi="Tahoma" w:cs="Tahoma"/>
          <w:i/>
          <w:iCs/>
          <w:color w:val="201F1E"/>
          <w:sz w:val="24"/>
          <w:szCs w:val="24"/>
          <w:lang w:val="en-CA"/>
        </w:rPr>
        <w:t>Made You Look</w:t>
      </w:r>
      <w:r w:rsidRPr="009D6290">
        <w:rPr>
          <w:rFonts w:ascii="Tahoma" w:hAnsi="Tahoma" w:cs="Tahoma"/>
          <w:color w:val="201F1E"/>
          <w:sz w:val="24"/>
          <w:szCs w:val="24"/>
          <w:lang w:val="en-CA"/>
        </w:rPr>
        <w:t xml:space="preserve">; Barry released his best- selling memoir, </w:t>
      </w:r>
      <w:r w:rsidRPr="009D6290">
        <w:rPr>
          <w:rFonts w:ascii="Tahoma" w:hAnsi="Tahoma" w:cs="Tahoma"/>
          <w:i/>
          <w:iCs/>
          <w:color w:val="201F1E"/>
          <w:sz w:val="24"/>
          <w:szCs w:val="24"/>
          <w:lang w:val="en-CA"/>
        </w:rPr>
        <w:t>Moguls, Monsters and Madmen</w:t>
      </w:r>
      <w:r w:rsidRPr="009D6290">
        <w:rPr>
          <w:rFonts w:ascii="Tahoma" w:hAnsi="Tahoma" w:cs="Tahoma"/>
          <w:color w:val="201F1E"/>
          <w:sz w:val="24"/>
          <w:szCs w:val="24"/>
          <w:lang w:val="en-CA"/>
        </w:rPr>
        <w:t xml:space="preserve">, in 2017. Avrich also built the world's first movie theatre in a hospital at Sick Kids in Toronto. </w:t>
      </w:r>
    </w:p>
    <w:p w14:paraId="444B6511" w14:textId="77777777" w:rsidR="00CD7160" w:rsidRPr="009D6290" w:rsidRDefault="00CD7160" w:rsidP="00CD7160">
      <w:pPr>
        <w:pStyle w:val="elementtoproof"/>
        <w:rPr>
          <w:rFonts w:ascii="Tahoma" w:hAnsi="Tahoma" w:cs="Tahoma"/>
          <w:color w:val="201F1E"/>
          <w:sz w:val="24"/>
          <w:szCs w:val="24"/>
        </w:rPr>
      </w:pPr>
    </w:p>
    <w:p w14:paraId="6CAB3A33" w14:textId="275D607D" w:rsidR="006E5408" w:rsidRDefault="006E5408" w:rsidP="00CD7160">
      <w:pPr>
        <w:pStyle w:val="elementtoproof"/>
        <w:rPr>
          <w:rFonts w:ascii="Tahoma" w:hAnsi="Tahoma" w:cs="Tahoma"/>
          <w:color w:val="201F1E"/>
          <w:sz w:val="24"/>
          <w:szCs w:val="24"/>
        </w:rPr>
      </w:pPr>
      <w:r w:rsidRPr="009D6290">
        <w:rPr>
          <w:rFonts w:ascii="Tahoma" w:hAnsi="Tahoma" w:cs="Tahoma"/>
          <w:color w:val="201F1E"/>
          <w:sz w:val="24"/>
          <w:szCs w:val="24"/>
        </w:rPr>
        <w:t> </w:t>
      </w:r>
    </w:p>
    <w:p w14:paraId="60511E8A" w14:textId="77777777" w:rsidR="009D6290" w:rsidRPr="009D6290" w:rsidRDefault="009D6290" w:rsidP="00CD7160">
      <w:pPr>
        <w:pStyle w:val="elementtoproof"/>
        <w:rPr>
          <w:rFonts w:ascii="Tahoma" w:hAnsi="Tahoma" w:cs="Tahoma"/>
          <w:sz w:val="24"/>
          <w:szCs w:val="24"/>
        </w:rPr>
      </w:pPr>
    </w:p>
    <w:p w14:paraId="01C7A8B8" w14:textId="6957F28E" w:rsidR="003E599A" w:rsidRPr="009D6290" w:rsidRDefault="00E63BB0" w:rsidP="003E599A">
      <w:pPr>
        <w:spacing w:after="0" w:line="240" w:lineRule="auto"/>
        <w:rPr>
          <w:rFonts w:ascii="Tahoma" w:hAnsi="Tahoma" w:cs="Tahoma"/>
          <w:b/>
          <w:bCs/>
          <w:sz w:val="24"/>
          <w:szCs w:val="24"/>
          <w:u w:val="single"/>
        </w:rPr>
      </w:pPr>
      <w:r w:rsidRPr="009D6290">
        <w:rPr>
          <w:rFonts w:ascii="Tahoma" w:hAnsi="Tahoma" w:cs="Tahoma"/>
          <w:b/>
          <w:bCs/>
          <w:sz w:val="24"/>
          <w:szCs w:val="24"/>
          <w:u w:val="single"/>
        </w:rPr>
        <w:lastRenderedPageBreak/>
        <w:t>MARK SELBY</w:t>
      </w:r>
      <w:r w:rsidR="003E599A" w:rsidRPr="009D6290">
        <w:rPr>
          <w:rFonts w:ascii="Tahoma" w:hAnsi="Tahoma" w:cs="Tahoma"/>
          <w:b/>
          <w:bCs/>
          <w:sz w:val="24"/>
          <w:szCs w:val="24"/>
          <w:u w:val="single"/>
        </w:rPr>
        <w:t xml:space="preserve"> –</w:t>
      </w:r>
      <w:r w:rsidR="007E0B53" w:rsidRPr="009D6290">
        <w:rPr>
          <w:rFonts w:ascii="Tahoma" w:hAnsi="Tahoma" w:cs="Tahoma"/>
          <w:b/>
          <w:bCs/>
          <w:sz w:val="24"/>
          <w:szCs w:val="24"/>
          <w:u w:val="single"/>
        </w:rPr>
        <w:t xml:space="preserve"> </w:t>
      </w:r>
      <w:r w:rsidR="003E599A" w:rsidRPr="009D6290">
        <w:rPr>
          <w:rFonts w:ascii="Tahoma" w:hAnsi="Tahoma" w:cs="Tahoma"/>
          <w:b/>
          <w:bCs/>
          <w:sz w:val="24"/>
          <w:szCs w:val="24"/>
          <w:u w:val="single"/>
        </w:rPr>
        <w:t>Producer</w:t>
      </w:r>
      <w:r w:rsidR="009D6290">
        <w:rPr>
          <w:rFonts w:ascii="Tahoma" w:hAnsi="Tahoma" w:cs="Tahoma"/>
          <w:b/>
          <w:bCs/>
          <w:sz w:val="24"/>
          <w:szCs w:val="24"/>
          <w:u w:val="single"/>
        </w:rPr>
        <w:t>, Original Score</w:t>
      </w:r>
    </w:p>
    <w:p w14:paraId="06E37BE4" w14:textId="77777777" w:rsidR="00E63BB0" w:rsidRPr="009D6290" w:rsidRDefault="00E63BB0" w:rsidP="00E63BB0">
      <w:pPr>
        <w:spacing w:after="0" w:line="240" w:lineRule="auto"/>
        <w:rPr>
          <w:rFonts w:ascii="Tahoma" w:eastAsia="Times New Roman" w:hAnsi="Tahoma" w:cs="Tahoma"/>
          <w:sz w:val="24"/>
          <w:szCs w:val="24"/>
        </w:rPr>
      </w:pPr>
    </w:p>
    <w:p w14:paraId="11B6C07B" w14:textId="77777777" w:rsidR="009D6290" w:rsidRDefault="009D6290" w:rsidP="009D6290">
      <w:pPr>
        <w:spacing w:after="0" w:line="240" w:lineRule="auto"/>
        <w:rPr>
          <w:rFonts w:ascii="Tahoma" w:eastAsia="Times New Roman" w:hAnsi="Tahoma" w:cs="Tahoma"/>
          <w:sz w:val="24"/>
          <w:szCs w:val="24"/>
          <w:lang w:val="en-CA"/>
        </w:rPr>
      </w:pPr>
      <w:r w:rsidRPr="009D6290">
        <w:rPr>
          <w:rFonts w:ascii="Tahoma" w:eastAsia="Times New Roman" w:hAnsi="Tahoma" w:cs="Tahoma"/>
          <w:b/>
          <w:bCs/>
          <w:sz w:val="24"/>
          <w:szCs w:val="24"/>
          <w:lang w:val="en-CA"/>
        </w:rPr>
        <w:t xml:space="preserve">Mark Selby </w:t>
      </w:r>
      <w:r w:rsidRPr="009D6290">
        <w:rPr>
          <w:rFonts w:ascii="Tahoma" w:eastAsia="Times New Roman" w:hAnsi="Tahoma" w:cs="Tahoma"/>
          <w:sz w:val="24"/>
          <w:szCs w:val="24"/>
          <w:lang w:val="en-CA"/>
        </w:rPr>
        <w:t xml:space="preserve">is an award-winning producer specializing in live comedy/variety, long-form documentary, and high-profile events, with a focus on collaborations with the best established and emerging talent. He won two Canadian Screen Awards for </w:t>
      </w:r>
      <w:r w:rsidRPr="009D6290">
        <w:rPr>
          <w:rFonts w:ascii="Tahoma" w:eastAsia="Times New Roman" w:hAnsi="Tahoma" w:cs="Tahoma"/>
          <w:b/>
          <w:bCs/>
          <w:sz w:val="24"/>
          <w:szCs w:val="24"/>
          <w:lang w:val="en-CA"/>
        </w:rPr>
        <w:t xml:space="preserve">Oscar Peterson: Black + White </w:t>
      </w:r>
      <w:r w:rsidRPr="009D6290">
        <w:rPr>
          <w:rFonts w:ascii="Tahoma" w:eastAsia="Times New Roman" w:hAnsi="Tahoma" w:cs="Tahoma"/>
          <w:sz w:val="24"/>
          <w:szCs w:val="24"/>
          <w:lang w:val="en-CA"/>
        </w:rPr>
        <w:t xml:space="preserve">(Bell Media / Hulu), which received its world premiere at the 2021 Toronto International Film Festival. Additional documentary credits include </w:t>
      </w:r>
      <w:r w:rsidRPr="009D6290">
        <w:rPr>
          <w:rFonts w:ascii="Tahoma" w:eastAsia="Times New Roman" w:hAnsi="Tahoma" w:cs="Tahoma"/>
          <w:b/>
          <w:bCs/>
          <w:sz w:val="24"/>
          <w:szCs w:val="24"/>
          <w:lang w:val="en-CA"/>
        </w:rPr>
        <w:t xml:space="preserve">Born Hungry </w:t>
      </w:r>
      <w:r w:rsidRPr="009D6290">
        <w:rPr>
          <w:rFonts w:ascii="Tahoma" w:eastAsia="Times New Roman" w:hAnsi="Tahoma" w:cs="Tahoma"/>
          <w:sz w:val="24"/>
          <w:szCs w:val="24"/>
          <w:lang w:val="en-CA"/>
        </w:rPr>
        <w:t xml:space="preserve">(Tribeca Films / Palm Springs 2024 / Hot Docs 2024); </w:t>
      </w:r>
      <w:r w:rsidRPr="009D6290">
        <w:rPr>
          <w:rFonts w:ascii="Tahoma" w:eastAsia="Times New Roman" w:hAnsi="Tahoma" w:cs="Tahoma"/>
          <w:b/>
          <w:bCs/>
          <w:sz w:val="24"/>
          <w:szCs w:val="24"/>
          <w:lang w:val="en-CA"/>
        </w:rPr>
        <w:t xml:space="preserve">Without Precedent: The Supreme Life of Rosalie </w:t>
      </w:r>
      <w:proofErr w:type="spellStart"/>
      <w:r w:rsidRPr="009D6290">
        <w:rPr>
          <w:rFonts w:ascii="Tahoma" w:eastAsia="Times New Roman" w:hAnsi="Tahoma" w:cs="Tahoma"/>
          <w:b/>
          <w:bCs/>
          <w:sz w:val="24"/>
          <w:szCs w:val="24"/>
          <w:lang w:val="en-CA"/>
        </w:rPr>
        <w:t>Abella</w:t>
      </w:r>
      <w:proofErr w:type="spellEnd"/>
      <w:r w:rsidRPr="009D6290">
        <w:rPr>
          <w:rFonts w:ascii="Tahoma" w:eastAsia="Times New Roman" w:hAnsi="Tahoma" w:cs="Tahoma"/>
          <w:b/>
          <w:bCs/>
          <w:sz w:val="24"/>
          <w:szCs w:val="24"/>
          <w:lang w:val="en-CA"/>
        </w:rPr>
        <w:t xml:space="preserve"> </w:t>
      </w:r>
      <w:r w:rsidRPr="009D6290">
        <w:rPr>
          <w:rFonts w:ascii="Tahoma" w:eastAsia="Times New Roman" w:hAnsi="Tahoma" w:cs="Tahoma"/>
          <w:sz w:val="24"/>
          <w:szCs w:val="24"/>
          <w:lang w:val="en-CA"/>
        </w:rPr>
        <w:t xml:space="preserve">(CBC / PBS / Hot Docs 2023); </w:t>
      </w:r>
      <w:r w:rsidRPr="009D6290">
        <w:rPr>
          <w:rFonts w:ascii="Tahoma" w:eastAsia="Times New Roman" w:hAnsi="Tahoma" w:cs="Tahoma"/>
          <w:b/>
          <w:bCs/>
          <w:sz w:val="24"/>
          <w:szCs w:val="24"/>
          <w:lang w:val="en-CA"/>
        </w:rPr>
        <w:t xml:space="preserve">The Talented Mr. Rosenberg </w:t>
      </w:r>
      <w:r w:rsidRPr="009D6290">
        <w:rPr>
          <w:rFonts w:ascii="Tahoma" w:eastAsia="Times New Roman" w:hAnsi="Tahoma" w:cs="Tahoma"/>
          <w:sz w:val="24"/>
          <w:szCs w:val="24"/>
          <w:lang w:val="en-CA"/>
        </w:rPr>
        <w:t xml:space="preserve">(CBC / Hot Docs 2022); and </w:t>
      </w:r>
      <w:r w:rsidRPr="009D6290">
        <w:rPr>
          <w:rFonts w:ascii="Tahoma" w:eastAsia="Times New Roman" w:hAnsi="Tahoma" w:cs="Tahoma"/>
          <w:b/>
          <w:bCs/>
          <w:sz w:val="24"/>
          <w:szCs w:val="24"/>
          <w:lang w:val="en-CA"/>
        </w:rPr>
        <w:t xml:space="preserve">Howie Mandel: But Enough About Me </w:t>
      </w:r>
      <w:r w:rsidRPr="009D6290">
        <w:rPr>
          <w:rFonts w:ascii="Tahoma" w:eastAsia="Times New Roman" w:hAnsi="Tahoma" w:cs="Tahoma"/>
          <w:sz w:val="24"/>
          <w:szCs w:val="24"/>
          <w:lang w:val="en-CA"/>
        </w:rPr>
        <w:t xml:space="preserve">(Bell Media / Peacock). </w:t>
      </w:r>
    </w:p>
    <w:p w14:paraId="1D671403" w14:textId="77777777" w:rsidR="009D6290" w:rsidRPr="009D6290" w:rsidRDefault="009D6290" w:rsidP="009D6290">
      <w:pPr>
        <w:spacing w:after="0" w:line="240" w:lineRule="auto"/>
        <w:rPr>
          <w:rFonts w:ascii="Tahoma" w:eastAsia="Times New Roman" w:hAnsi="Tahoma" w:cs="Tahoma"/>
          <w:sz w:val="24"/>
          <w:szCs w:val="24"/>
          <w:lang w:val="en-CA"/>
        </w:rPr>
      </w:pPr>
    </w:p>
    <w:p w14:paraId="2B02D99E" w14:textId="77777777" w:rsidR="009D6290" w:rsidRDefault="009D6290" w:rsidP="009D6290">
      <w:pPr>
        <w:spacing w:after="0" w:line="240" w:lineRule="auto"/>
        <w:rPr>
          <w:rFonts w:ascii="Tahoma" w:eastAsia="Times New Roman" w:hAnsi="Tahoma" w:cs="Tahoma"/>
          <w:sz w:val="24"/>
          <w:szCs w:val="24"/>
          <w:lang w:val="en-CA"/>
        </w:rPr>
      </w:pPr>
      <w:r w:rsidRPr="009D6290">
        <w:rPr>
          <w:rFonts w:ascii="Tahoma" w:eastAsia="Times New Roman" w:hAnsi="Tahoma" w:cs="Tahoma"/>
          <w:sz w:val="24"/>
          <w:szCs w:val="24"/>
          <w:lang w:val="en-CA"/>
        </w:rPr>
        <w:t xml:space="preserve">Recent TV variety credits include annual live primetime special for the </w:t>
      </w:r>
      <w:r w:rsidRPr="009D6290">
        <w:rPr>
          <w:rFonts w:ascii="Tahoma" w:eastAsia="Times New Roman" w:hAnsi="Tahoma" w:cs="Tahoma"/>
          <w:b/>
          <w:bCs/>
          <w:sz w:val="24"/>
          <w:szCs w:val="24"/>
          <w:lang w:val="en-CA"/>
        </w:rPr>
        <w:t>Giller Prize</w:t>
      </w:r>
      <w:r w:rsidRPr="009D6290">
        <w:rPr>
          <w:rFonts w:ascii="Tahoma" w:eastAsia="Times New Roman" w:hAnsi="Tahoma" w:cs="Tahoma"/>
          <w:sz w:val="24"/>
          <w:szCs w:val="24"/>
          <w:lang w:val="en-CA"/>
        </w:rPr>
        <w:t xml:space="preserve">; the CBC music special </w:t>
      </w:r>
      <w:r w:rsidRPr="009D6290">
        <w:rPr>
          <w:rFonts w:ascii="Tahoma" w:eastAsia="Times New Roman" w:hAnsi="Tahoma" w:cs="Tahoma"/>
          <w:b/>
          <w:bCs/>
          <w:sz w:val="24"/>
          <w:szCs w:val="24"/>
          <w:lang w:val="en-CA"/>
        </w:rPr>
        <w:t>FreeUp! Emancipation Day</w:t>
      </w:r>
      <w:r w:rsidRPr="009D6290">
        <w:rPr>
          <w:rFonts w:ascii="Tahoma" w:eastAsia="Times New Roman" w:hAnsi="Tahoma" w:cs="Tahoma"/>
          <w:sz w:val="24"/>
          <w:szCs w:val="24"/>
          <w:lang w:val="en-CA"/>
        </w:rPr>
        <w:t xml:space="preserve">; screen adaptations of three Stratford Festival productions: Shakespeare’s </w:t>
      </w:r>
      <w:r w:rsidRPr="009D6290">
        <w:rPr>
          <w:rFonts w:ascii="Tahoma" w:eastAsia="Times New Roman" w:hAnsi="Tahoma" w:cs="Tahoma"/>
          <w:b/>
          <w:bCs/>
          <w:sz w:val="24"/>
          <w:szCs w:val="24"/>
          <w:lang w:val="en-CA"/>
        </w:rPr>
        <w:t>Much Ado About Nothing</w:t>
      </w:r>
      <w:r w:rsidRPr="009D6290">
        <w:rPr>
          <w:rFonts w:ascii="Tahoma" w:eastAsia="Times New Roman" w:hAnsi="Tahoma" w:cs="Tahoma"/>
          <w:sz w:val="24"/>
          <w:szCs w:val="24"/>
          <w:lang w:val="en-CA"/>
        </w:rPr>
        <w:t xml:space="preserve">, </w:t>
      </w:r>
      <w:r w:rsidRPr="009D6290">
        <w:rPr>
          <w:rFonts w:ascii="Tahoma" w:eastAsia="Times New Roman" w:hAnsi="Tahoma" w:cs="Tahoma"/>
          <w:b/>
          <w:bCs/>
          <w:sz w:val="24"/>
          <w:szCs w:val="24"/>
          <w:lang w:val="en-CA"/>
        </w:rPr>
        <w:t>Richard III</w:t>
      </w:r>
      <w:r w:rsidRPr="009D6290">
        <w:rPr>
          <w:rFonts w:ascii="Tahoma" w:eastAsia="Times New Roman" w:hAnsi="Tahoma" w:cs="Tahoma"/>
          <w:sz w:val="24"/>
          <w:szCs w:val="24"/>
          <w:lang w:val="en-CA"/>
        </w:rPr>
        <w:t xml:space="preserve">, and Edward Albee’s </w:t>
      </w:r>
      <w:r w:rsidRPr="009D6290">
        <w:rPr>
          <w:rFonts w:ascii="Tahoma" w:eastAsia="Times New Roman" w:hAnsi="Tahoma" w:cs="Tahoma"/>
          <w:b/>
          <w:bCs/>
          <w:sz w:val="24"/>
          <w:szCs w:val="24"/>
          <w:lang w:val="en-CA"/>
        </w:rPr>
        <w:t>Three Tall Women</w:t>
      </w:r>
      <w:r w:rsidRPr="009D6290">
        <w:rPr>
          <w:rFonts w:ascii="Tahoma" w:eastAsia="Times New Roman" w:hAnsi="Tahoma" w:cs="Tahoma"/>
          <w:sz w:val="24"/>
          <w:szCs w:val="24"/>
          <w:lang w:val="en-CA"/>
        </w:rPr>
        <w:t xml:space="preserve">; and </w:t>
      </w:r>
      <w:r w:rsidRPr="009D6290">
        <w:rPr>
          <w:rFonts w:ascii="Tahoma" w:eastAsia="Times New Roman" w:hAnsi="Tahoma" w:cs="Tahoma"/>
          <w:b/>
          <w:bCs/>
          <w:sz w:val="24"/>
          <w:szCs w:val="24"/>
          <w:lang w:val="en-CA"/>
        </w:rPr>
        <w:t xml:space="preserve">From Ontario </w:t>
      </w:r>
      <w:proofErr w:type="gramStart"/>
      <w:r w:rsidRPr="009D6290">
        <w:rPr>
          <w:rFonts w:ascii="Tahoma" w:eastAsia="Times New Roman" w:hAnsi="Tahoma" w:cs="Tahoma"/>
          <w:b/>
          <w:bCs/>
          <w:sz w:val="24"/>
          <w:szCs w:val="24"/>
          <w:lang w:val="en-CA"/>
        </w:rPr>
        <w:t>With</w:t>
      </w:r>
      <w:proofErr w:type="gramEnd"/>
      <w:r w:rsidRPr="009D6290">
        <w:rPr>
          <w:rFonts w:ascii="Tahoma" w:eastAsia="Times New Roman" w:hAnsi="Tahoma" w:cs="Tahoma"/>
          <w:b/>
          <w:bCs/>
          <w:sz w:val="24"/>
          <w:szCs w:val="24"/>
          <w:lang w:val="en-CA"/>
        </w:rPr>
        <w:t xml:space="preserve"> Love, </w:t>
      </w:r>
      <w:r w:rsidRPr="009D6290">
        <w:rPr>
          <w:rFonts w:ascii="Tahoma" w:eastAsia="Times New Roman" w:hAnsi="Tahoma" w:cs="Tahoma"/>
          <w:sz w:val="24"/>
          <w:szCs w:val="24"/>
          <w:lang w:val="en-CA"/>
        </w:rPr>
        <w:t xml:space="preserve">a live all-star New Year’s Eve TV concert. </w:t>
      </w:r>
    </w:p>
    <w:p w14:paraId="01B286A6" w14:textId="77777777" w:rsidR="009D6290" w:rsidRPr="009D6290" w:rsidRDefault="009D6290" w:rsidP="009D6290">
      <w:pPr>
        <w:spacing w:after="0" w:line="240" w:lineRule="auto"/>
        <w:rPr>
          <w:rFonts w:ascii="Tahoma" w:eastAsia="Times New Roman" w:hAnsi="Tahoma" w:cs="Tahoma"/>
          <w:sz w:val="24"/>
          <w:szCs w:val="24"/>
          <w:lang w:val="en-CA"/>
        </w:rPr>
      </w:pPr>
    </w:p>
    <w:p w14:paraId="27635F50" w14:textId="71CECDD1" w:rsidR="009D6290" w:rsidRPr="009D6290" w:rsidRDefault="009D6290" w:rsidP="009D6290">
      <w:pPr>
        <w:spacing w:after="0" w:line="240" w:lineRule="auto"/>
        <w:rPr>
          <w:rFonts w:ascii="Tahoma" w:eastAsia="Times New Roman" w:hAnsi="Tahoma" w:cs="Tahoma"/>
          <w:sz w:val="24"/>
          <w:szCs w:val="24"/>
          <w:lang w:val="en-CA"/>
        </w:rPr>
      </w:pPr>
      <w:r w:rsidRPr="009D6290">
        <w:rPr>
          <w:rFonts w:ascii="Tahoma" w:eastAsia="Times New Roman" w:hAnsi="Tahoma" w:cs="Tahoma"/>
          <w:sz w:val="24"/>
          <w:szCs w:val="24"/>
          <w:lang w:val="en-CA"/>
        </w:rPr>
        <w:t xml:space="preserve">Mark has also programmed live comedy for the </w:t>
      </w:r>
      <w:r w:rsidRPr="009D6290">
        <w:rPr>
          <w:rFonts w:ascii="Tahoma" w:eastAsia="Times New Roman" w:hAnsi="Tahoma" w:cs="Tahoma"/>
          <w:b/>
          <w:bCs/>
          <w:sz w:val="24"/>
          <w:szCs w:val="24"/>
          <w:lang w:val="en-CA"/>
        </w:rPr>
        <w:t xml:space="preserve">Stratford Festival </w:t>
      </w:r>
      <w:r w:rsidRPr="009D6290">
        <w:rPr>
          <w:rFonts w:ascii="Tahoma" w:eastAsia="Times New Roman" w:hAnsi="Tahoma" w:cs="Tahoma"/>
          <w:sz w:val="24"/>
          <w:szCs w:val="24"/>
          <w:lang w:val="en-CA"/>
        </w:rPr>
        <w:t xml:space="preserve">and </w:t>
      </w:r>
      <w:r w:rsidRPr="009D6290">
        <w:rPr>
          <w:rFonts w:ascii="Tahoma" w:eastAsia="Times New Roman" w:hAnsi="Tahoma" w:cs="Tahoma"/>
          <w:b/>
          <w:bCs/>
          <w:sz w:val="24"/>
          <w:szCs w:val="24"/>
          <w:lang w:val="en-CA"/>
        </w:rPr>
        <w:t xml:space="preserve">Just </w:t>
      </w:r>
      <w:proofErr w:type="gramStart"/>
      <w:r w:rsidRPr="009D6290">
        <w:rPr>
          <w:rFonts w:ascii="Tahoma" w:eastAsia="Times New Roman" w:hAnsi="Tahoma" w:cs="Tahoma"/>
          <w:b/>
          <w:bCs/>
          <w:sz w:val="24"/>
          <w:szCs w:val="24"/>
          <w:lang w:val="en-CA"/>
        </w:rPr>
        <w:t>For</w:t>
      </w:r>
      <w:proofErr w:type="gramEnd"/>
      <w:r w:rsidRPr="009D6290">
        <w:rPr>
          <w:rFonts w:ascii="Tahoma" w:eastAsia="Times New Roman" w:hAnsi="Tahoma" w:cs="Tahoma"/>
          <w:b/>
          <w:bCs/>
          <w:sz w:val="24"/>
          <w:szCs w:val="24"/>
          <w:lang w:val="en-CA"/>
        </w:rPr>
        <w:t xml:space="preserve"> Laughs</w:t>
      </w:r>
      <w:r w:rsidRPr="009D6290">
        <w:rPr>
          <w:rFonts w:ascii="Tahoma" w:eastAsia="Times New Roman" w:hAnsi="Tahoma" w:cs="Tahoma"/>
          <w:sz w:val="24"/>
          <w:szCs w:val="24"/>
          <w:lang w:val="en-CA"/>
        </w:rPr>
        <w:t xml:space="preserve">, and produced top-rated specials for the legendary </w:t>
      </w:r>
      <w:r w:rsidRPr="009D6290">
        <w:rPr>
          <w:rFonts w:ascii="Tahoma" w:eastAsia="Times New Roman" w:hAnsi="Tahoma" w:cs="Tahoma"/>
          <w:b/>
          <w:bCs/>
          <w:sz w:val="24"/>
          <w:szCs w:val="24"/>
          <w:lang w:val="en-CA"/>
        </w:rPr>
        <w:t xml:space="preserve">Air Farce </w:t>
      </w:r>
      <w:r w:rsidRPr="009D6290">
        <w:rPr>
          <w:rFonts w:ascii="Tahoma" w:eastAsia="Times New Roman" w:hAnsi="Tahoma" w:cs="Tahoma"/>
          <w:sz w:val="24"/>
          <w:szCs w:val="24"/>
          <w:lang w:val="en-CA"/>
        </w:rPr>
        <w:t>comedy troupe. www.markselby.ca</w:t>
      </w:r>
      <w:r>
        <w:rPr>
          <w:rFonts w:ascii="Tahoma" w:eastAsia="Times New Roman" w:hAnsi="Tahoma" w:cs="Tahoma"/>
          <w:sz w:val="24"/>
          <w:szCs w:val="24"/>
          <w:lang w:val="en-CA"/>
        </w:rPr>
        <w:t xml:space="preserve"> </w:t>
      </w:r>
    </w:p>
    <w:p w14:paraId="7FF58ECE" w14:textId="77777777" w:rsidR="003E599A" w:rsidRDefault="003E599A" w:rsidP="0028155C">
      <w:pPr>
        <w:spacing w:after="0" w:line="240" w:lineRule="auto"/>
        <w:rPr>
          <w:rFonts w:ascii="Tahoma" w:hAnsi="Tahoma" w:cs="Tahoma"/>
          <w:b/>
          <w:bCs/>
          <w:sz w:val="36"/>
          <w:szCs w:val="36"/>
          <w:u w:val="single"/>
        </w:rPr>
      </w:pPr>
    </w:p>
    <w:p w14:paraId="3E105841" w14:textId="77777777" w:rsidR="00025C2E" w:rsidRDefault="00025C2E">
      <w:pPr>
        <w:spacing w:after="200" w:line="276" w:lineRule="auto"/>
        <w:rPr>
          <w:rFonts w:ascii="Tahoma" w:hAnsi="Tahoma" w:cs="Tahoma"/>
          <w:b/>
          <w:bCs/>
          <w:sz w:val="36"/>
          <w:szCs w:val="36"/>
          <w:u w:val="single"/>
        </w:rPr>
      </w:pPr>
      <w:r>
        <w:rPr>
          <w:rFonts w:ascii="Tahoma" w:hAnsi="Tahoma" w:cs="Tahoma"/>
          <w:b/>
          <w:bCs/>
          <w:sz w:val="36"/>
          <w:szCs w:val="36"/>
          <w:u w:val="single"/>
        </w:rPr>
        <w:br w:type="page"/>
      </w:r>
    </w:p>
    <w:p w14:paraId="79EB1798" w14:textId="34F88B9A" w:rsidR="00025C2E" w:rsidRDefault="00025C2E" w:rsidP="00025C2E">
      <w:pPr>
        <w:spacing w:after="0" w:line="240" w:lineRule="auto"/>
        <w:rPr>
          <w:rFonts w:ascii="Tahoma" w:hAnsi="Tahoma" w:cs="Tahoma"/>
          <w:b/>
          <w:bCs/>
          <w:sz w:val="36"/>
          <w:szCs w:val="36"/>
          <w:u w:val="single"/>
        </w:rPr>
      </w:pPr>
      <w:r>
        <w:rPr>
          <w:rFonts w:ascii="Tahoma" w:hAnsi="Tahoma" w:cs="Tahoma"/>
          <w:b/>
          <w:bCs/>
          <w:sz w:val="36"/>
          <w:szCs w:val="36"/>
          <w:u w:val="single"/>
        </w:rPr>
        <w:lastRenderedPageBreak/>
        <w:t>PRODUCTION COMPANY</w:t>
      </w:r>
    </w:p>
    <w:p w14:paraId="13EC6A19" w14:textId="77777777" w:rsidR="00025C2E" w:rsidRPr="009D6290" w:rsidRDefault="00025C2E" w:rsidP="00025C2E">
      <w:pPr>
        <w:spacing w:after="200" w:line="276" w:lineRule="auto"/>
        <w:rPr>
          <w:b/>
          <w:bCs/>
          <w:sz w:val="24"/>
          <w:szCs w:val="24"/>
          <w:u w:val="single"/>
        </w:rPr>
      </w:pPr>
    </w:p>
    <w:p w14:paraId="2F6B9997" w14:textId="46356731" w:rsidR="009D6290" w:rsidRPr="009D6290" w:rsidRDefault="009D6290" w:rsidP="009D6290">
      <w:pPr>
        <w:spacing w:after="200" w:line="276" w:lineRule="auto"/>
        <w:rPr>
          <w:sz w:val="24"/>
          <w:szCs w:val="24"/>
          <w:lang w:val="en-CA"/>
        </w:rPr>
      </w:pPr>
      <w:r w:rsidRPr="009D6290">
        <w:rPr>
          <w:b/>
          <w:bCs/>
          <w:sz w:val="24"/>
          <w:szCs w:val="24"/>
          <w:lang w:val="en-CA"/>
        </w:rPr>
        <w:t>MELBAR ENTERTAINMENT GROUP</w:t>
      </w:r>
    </w:p>
    <w:p w14:paraId="09BFDD92" w14:textId="56D6CFF5" w:rsidR="009D6290" w:rsidRPr="009D6290" w:rsidRDefault="009D6290" w:rsidP="009D6290">
      <w:pPr>
        <w:spacing w:after="200" w:line="276" w:lineRule="auto"/>
        <w:rPr>
          <w:sz w:val="24"/>
          <w:szCs w:val="24"/>
          <w:lang w:val="en-CA"/>
        </w:rPr>
      </w:pPr>
      <w:r w:rsidRPr="009D6290">
        <w:rPr>
          <w:sz w:val="24"/>
          <w:szCs w:val="24"/>
          <w:lang w:val="en-CA"/>
        </w:rPr>
        <w:t>Melbar Entertainment Group was established in 1998, by veteran producer and award-winning director Barry Avrich and has become one of the largest producers of non-scripted content in North America. Avrich and partner Mark Selby have produced and directed over 70 documentaries and filmed productions including the internationally acclaimed </w:t>
      </w:r>
      <w:r w:rsidRPr="009D6290">
        <w:rPr>
          <w:i/>
          <w:iCs/>
          <w:sz w:val="24"/>
          <w:szCs w:val="24"/>
          <w:lang w:val="en-CA"/>
        </w:rPr>
        <w:t>Made You Look, Born Hungry, The Last Mogul, Prosecuting Evil, David Foster: Off The Record, Oscar Peterson: Black + White</w:t>
      </w:r>
      <w:r w:rsidRPr="009D6290">
        <w:rPr>
          <w:sz w:val="24"/>
          <w:szCs w:val="24"/>
          <w:lang w:val="en-CA"/>
        </w:rPr>
        <w:t>,  22 award-winning stage-to-screen adaptations of Broadway and Shakespeare productions including </w:t>
      </w:r>
      <w:r w:rsidRPr="009D6290">
        <w:rPr>
          <w:i/>
          <w:iCs/>
          <w:sz w:val="24"/>
          <w:szCs w:val="24"/>
          <w:lang w:val="en-CA"/>
        </w:rPr>
        <w:t>The Tempest</w:t>
      </w:r>
      <w:r w:rsidRPr="009D6290">
        <w:rPr>
          <w:sz w:val="24"/>
          <w:szCs w:val="24"/>
          <w:lang w:val="en-CA"/>
        </w:rPr>
        <w:t> with Christopher Plummer and </w:t>
      </w:r>
      <w:r w:rsidRPr="009D6290">
        <w:rPr>
          <w:i/>
          <w:iCs/>
          <w:sz w:val="24"/>
          <w:szCs w:val="24"/>
          <w:lang w:val="en-CA"/>
        </w:rPr>
        <w:t>King Lear</w:t>
      </w:r>
      <w:r w:rsidRPr="009D6290">
        <w:rPr>
          <w:sz w:val="24"/>
          <w:szCs w:val="24"/>
          <w:lang w:val="en-CA"/>
        </w:rPr>
        <w:t xml:space="preserve"> with Colm </w:t>
      </w:r>
      <w:proofErr w:type="spellStart"/>
      <w:r w:rsidRPr="009D6290">
        <w:rPr>
          <w:sz w:val="24"/>
          <w:szCs w:val="24"/>
          <w:lang w:val="en-CA"/>
        </w:rPr>
        <w:t>Feore</w:t>
      </w:r>
      <w:proofErr w:type="spellEnd"/>
      <w:r w:rsidRPr="009D6290">
        <w:rPr>
          <w:sz w:val="24"/>
          <w:szCs w:val="24"/>
          <w:lang w:val="en-CA"/>
        </w:rPr>
        <w:t xml:space="preserve"> and many live productions such as the Giller Prize and the Canadian Screen Awards. In 2017, Barry's best</w:t>
      </w:r>
      <w:r w:rsidRPr="009D6290">
        <w:rPr>
          <w:sz w:val="24"/>
          <w:szCs w:val="24"/>
          <w:lang w:val="en-CA"/>
        </w:rPr>
        <w:t>-</w:t>
      </w:r>
      <w:r w:rsidRPr="009D6290">
        <w:rPr>
          <w:sz w:val="24"/>
          <w:szCs w:val="24"/>
          <w:lang w:val="en-CA"/>
        </w:rPr>
        <w:t>selling memoir,</w:t>
      </w:r>
      <w:r w:rsidRPr="009D6290">
        <w:rPr>
          <w:sz w:val="24"/>
          <w:szCs w:val="24"/>
          <w:lang w:val="en-CA"/>
        </w:rPr>
        <w:t xml:space="preserve"> </w:t>
      </w:r>
      <w:r w:rsidRPr="009D6290">
        <w:rPr>
          <w:i/>
          <w:iCs/>
          <w:sz w:val="24"/>
          <w:szCs w:val="24"/>
          <w:lang w:val="en-CA"/>
        </w:rPr>
        <w:t>Moguls, Monsters and Madmen</w:t>
      </w:r>
      <w:r w:rsidRPr="009D6290">
        <w:rPr>
          <w:sz w:val="24"/>
          <w:szCs w:val="24"/>
          <w:lang w:val="en-CA"/>
        </w:rPr>
        <w:t>, was released</w:t>
      </w:r>
      <w:r w:rsidRPr="009D6290">
        <w:rPr>
          <w:sz w:val="24"/>
          <w:szCs w:val="24"/>
          <w:lang w:val="en-CA"/>
        </w:rPr>
        <w:t>,</w:t>
      </w:r>
      <w:r w:rsidRPr="009D6290">
        <w:rPr>
          <w:sz w:val="24"/>
          <w:szCs w:val="24"/>
          <w:lang w:val="en-CA"/>
        </w:rPr>
        <w:t xml:space="preserve"> and in 2025, Barry published </w:t>
      </w:r>
      <w:r w:rsidRPr="009D6290">
        <w:rPr>
          <w:i/>
          <w:iCs/>
          <w:sz w:val="24"/>
          <w:szCs w:val="24"/>
          <w:lang w:val="en-CA"/>
        </w:rPr>
        <w:t>The Devil Wears Rothko</w:t>
      </w:r>
      <w:r w:rsidRPr="009D6290">
        <w:rPr>
          <w:i/>
          <w:iCs/>
          <w:sz w:val="24"/>
          <w:szCs w:val="24"/>
          <w:lang w:val="en-CA"/>
        </w:rPr>
        <w:t>.</w:t>
      </w:r>
    </w:p>
    <w:p w14:paraId="6FAF0288" w14:textId="0FD78A0D" w:rsidR="00025C2E" w:rsidRPr="009D6290" w:rsidRDefault="00025C2E" w:rsidP="00025C2E">
      <w:pPr>
        <w:spacing w:after="200" w:line="276" w:lineRule="auto"/>
        <w:rPr>
          <w:sz w:val="24"/>
          <w:szCs w:val="24"/>
        </w:rPr>
      </w:pPr>
      <w:r w:rsidRPr="009D6290">
        <w:rPr>
          <w:sz w:val="24"/>
          <w:szCs w:val="24"/>
        </w:rPr>
        <w:t xml:space="preserve"> </w:t>
      </w:r>
    </w:p>
    <w:p w14:paraId="65D66BC1" w14:textId="77777777" w:rsidR="0001167F" w:rsidRPr="00025C2E" w:rsidRDefault="0001167F" w:rsidP="00025C2E">
      <w:pPr>
        <w:spacing w:after="200" w:line="276" w:lineRule="auto"/>
        <w:rPr>
          <w:rFonts w:ascii="Arial" w:eastAsia="Arial" w:hAnsi="Arial" w:cs="Arial"/>
          <w:sz w:val="24"/>
          <w:szCs w:val="24"/>
          <w:u w:val="single"/>
        </w:rPr>
      </w:pPr>
    </w:p>
    <w:sectPr w:rsidR="0001167F" w:rsidRPr="00025C2E">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3B3C81" w14:textId="77777777" w:rsidR="00642B72" w:rsidRDefault="00642B72" w:rsidP="00655C89">
      <w:pPr>
        <w:spacing w:after="0" w:line="240" w:lineRule="auto"/>
      </w:pPr>
      <w:r>
        <w:separator/>
      </w:r>
    </w:p>
  </w:endnote>
  <w:endnote w:type="continuationSeparator" w:id="0">
    <w:p w14:paraId="0315538E" w14:textId="77777777" w:rsidR="00642B72" w:rsidRDefault="00642B72" w:rsidP="00655C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15679D" w14:textId="77777777" w:rsidR="00642B72" w:rsidRDefault="00642B72" w:rsidP="00655C89">
      <w:pPr>
        <w:spacing w:after="0" w:line="240" w:lineRule="auto"/>
      </w:pPr>
      <w:r>
        <w:separator/>
      </w:r>
    </w:p>
  </w:footnote>
  <w:footnote w:type="continuationSeparator" w:id="0">
    <w:p w14:paraId="0FE676F2" w14:textId="77777777" w:rsidR="00642B72" w:rsidRDefault="00642B72" w:rsidP="00655C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A01C6" w14:textId="57A14AB1" w:rsidR="004E7C0F" w:rsidRDefault="004E7C0F">
    <w:pPr>
      <w:pStyle w:val="BodyText"/>
      <w:spacing w:before="0"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2F7596"/>
    <w:multiLevelType w:val="hybridMultilevel"/>
    <w:tmpl w:val="68EEFC14"/>
    <w:lvl w:ilvl="0" w:tplc="D72AF6DE">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55247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55C"/>
    <w:rsid w:val="0001167F"/>
    <w:rsid w:val="00025C2E"/>
    <w:rsid w:val="00062073"/>
    <w:rsid w:val="0009569C"/>
    <w:rsid w:val="00104005"/>
    <w:rsid w:val="00115F4F"/>
    <w:rsid w:val="0013016D"/>
    <w:rsid w:val="00144847"/>
    <w:rsid w:val="001D02AD"/>
    <w:rsid w:val="00204A0B"/>
    <w:rsid w:val="002634C5"/>
    <w:rsid w:val="0028155C"/>
    <w:rsid w:val="002D29A4"/>
    <w:rsid w:val="003022B3"/>
    <w:rsid w:val="00364FFD"/>
    <w:rsid w:val="00367A9D"/>
    <w:rsid w:val="003E599A"/>
    <w:rsid w:val="003F0C49"/>
    <w:rsid w:val="004422C0"/>
    <w:rsid w:val="004525B4"/>
    <w:rsid w:val="004859F0"/>
    <w:rsid w:val="004E7C0F"/>
    <w:rsid w:val="00515D75"/>
    <w:rsid w:val="00574C1C"/>
    <w:rsid w:val="005A0CAD"/>
    <w:rsid w:val="005B0636"/>
    <w:rsid w:val="005C327E"/>
    <w:rsid w:val="005F6810"/>
    <w:rsid w:val="0064020F"/>
    <w:rsid w:val="00642B72"/>
    <w:rsid w:val="00655C89"/>
    <w:rsid w:val="006669A0"/>
    <w:rsid w:val="006E5408"/>
    <w:rsid w:val="00750E3E"/>
    <w:rsid w:val="00791BEA"/>
    <w:rsid w:val="007D7CE2"/>
    <w:rsid w:val="007E0B53"/>
    <w:rsid w:val="0086425E"/>
    <w:rsid w:val="008712A4"/>
    <w:rsid w:val="008E09A0"/>
    <w:rsid w:val="00932F63"/>
    <w:rsid w:val="009B112D"/>
    <w:rsid w:val="009D6290"/>
    <w:rsid w:val="00A71BC6"/>
    <w:rsid w:val="00B87EE6"/>
    <w:rsid w:val="00B90DE3"/>
    <w:rsid w:val="00BB68EF"/>
    <w:rsid w:val="00BC0323"/>
    <w:rsid w:val="00BC25D9"/>
    <w:rsid w:val="00BE5634"/>
    <w:rsid w:val="00C85159"/>
    <w:rsid w:val="00CD7160"/>
    <w:rsid w:val="00D17A38"/>
    <w:rsid w:val="00DA14F9"/>
    <w:rsid w:val="00E153FD"/>
    <w:rsid w:val="00E63BB0"/>
    <w:rsid w:val="00EA250A"/>
    <w:rsid w:val="00F6018A"/>
    <w:rsid w:val="00FC01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56EC05"/>
  <w15:chartTrackingRefBased/>
  <w15:docId w15:val="{D65B0516-9B71-4095-BC5F-0464E980B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55C"/>
    <w:pPr>
      <w:spacing w:after="160" w:line="259" w:lineRule="auto"/>
    </w:pPr>
    <w:rPr>
      <w:kern w:val="0"/>
      <w14:ligatures w14:val="none"/>
    </w:rPr>
  </w:style>
  <w:style w:type="paragraph" w:styleId="Heading1">
    <w:name w:val="heading 1"/>
    <w:basedOn w:val="Normal"/>
    <w:link w:val="Heading1Char"/>
    <w:uiPriority w:val="9"/>
    <w:qFormat/>
    <w:rsid w:val="00655C89"/>
    <w:pPr>
      <w:widowControl w:val="0"/>
      <w:autoSpaceDE w:val="0"/>
      <w:autoSpaceDN w:val="0"/>
      <w:spacing w:after="0" w:line="240" w:lineRule="auto"/>
      <w:ind w:left="110" w:right="110"/>
      <w:jc w:val="center"/>
      <w:outlineLvl w:val="0"/>
    </w:pPr>
    <w:rPr>
      <w:rFonts w:ascii="Arial" w:eastAsia="Arial" w:hAnsi="Arial" w:cs="Arial"/>
      <w:b/>
      <w:bCs/>
      <w:sz w:val="24"/>
      <w:szCs w:val="24"/>
    </w:rPr>
  </w:style>
  <w:style w:type="paragraph" w:styleId="Heading2">
    <w:name w:val="heading 2"/>
    <w:basedOn w:val="Normal"/>
    <w:link w:val="Heading2Char"/>
    <w:uiPriority w:val="9"/>
    <w:unhideWhenUsed/>
    <w:qFormat/>
    <w:rsid w:val="00655C89"/>
    <w:pPr>
      <w:widowControl w:val="0"/>
      <w:autoSpaceDE w:val="0"/>
      <w:autoSpaceDN w:val="0"/>
      <w:spacing w:after="0" w:line="240" w:lineRule="auto"/>
      <w:ind w:left="110" w:right="110"/>
      <w:jc w:val="center"/>
      <w:outlineLvl w:val="1"/>
    </w:pPr>
    <w:rPr>
      <w:rFonts w:ascii="Arial" w:eastAsia="Arial" w:hAnsi="Arial" w:cs="Arial"/>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155C"/>
    <w:rPr>
      <w:color w:val="0000FF"/>
      <w:u w:val="single"/>
    </w:rPr>
  </w:style>
  <w:style w:type="paragraph" w:styleId="NoSpacing">
    <w:name w:val="No Spacing"/>
    <w:qFormat/>
    <w:rsid w:val="0028155C"/>
    <w:pPr>
      <w:spacing w:after="0" w:line="240" w:lineRule="auto"/>
    </w:pPr>
    <w:rPr>
      <w:kern w:val="0"/>
      <w14:ligatures w14:val="none"/>
    </w:rPr>
  </w:style>
  <w:style w:type="character" w:customStyle="1" w:styleId="csdc062e51">
    <w:name w:val="csdc062e51"/>
    <w:basedOn w:val="DefaultParagraphFont"/>
    <w:rsid w:val="0028155C"/>
    <w:rPr>
      <w:rFonts w:ascii="Calibri" w:hAnsi="Calibri" w:cs="Calibri" w:hint="default"/>
      <w:b w:val="0"/>
      <w:bCs w:val="0"/>
      <w:i w:val="0"/>
      <w:iCs w:val="0"/>
      <w:color w:val="000000"/>
      <w:shd w:val="clear" w:color="auto" w:fill="FFFFFF"/>
    </w:rPr>
  </w:style>
  <w:style w:type="character" w:styleId="UnresolvedMention">
    <w:name w:val="Unresolved Mention"/>
    <w:basedOn w:val="DefaultParagraphFont"/>
    <w:uiPriority w:val="99"/>
    <w:semiHidden/>
    <w:unhideWhenUsed/>
    <w:rsid w:val="0028155C"/>
    <w:rPr>
      <w:color w:val="605E5C"/>
      <w:shd w:val="clear" w:color="auto" w:fill="E1DFDD"/>
    </w:rPr>
  </w:style>
  <w:style w:type="paragraph" w:styleId="ListParagraph">
    <w:name w:val="List Paragraph"/>
    <w:basedOn w:val="Normal"/>
    <w:uiPriority w:val="34"/>
    <w:qFormat/>
    <w:rsid w:val="0028155C"/>
    <w:pPr>
      <w:ind w:left="720"/>
      <w:contextualSpacing/>
    </w:pPr>
  </w:style>
  <w:style w:type="paragraph" w:customStyle="1" w:styleId="elementtoproof">
    <w:name w:val="elementtoproof"/>
    <w:basedOn w:val="Normal"/>
    <w:rsid w:val="006E5408"/>
    <w:pPr>
      <w:spacing w:after="0" w:line="240" w:lineRule="auto"/>
    </w:pPr>
    <w:rPr>
      <w:rFonts w:ascii="Calibri" w:hAnsi="Calibri" w:cs="Calibri"/>
    </w:rPr>
  </w:style>
  <w:style w:type="paragraph" w:styleId="NormalWeb">
    <w:name w:val="Normal (Web)"/>
    <w:basedOn w:val="Normal"/>
    <w:uiPriority w:val="99"/>
    <w:unhideWhenUsed/>
    <w:rsid w:val="00367A9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67A9D"/>
    <w:rPr>
      <w:i/>
      <w:iCs/>
    </w:rPr>
  </w:style>
  <w:style w:type="table" w:styleId="TableGrid">
    <w:name w:val="Table Grid"/>
    <w:basedOn w:val="TableNormal"/>
    <w:uiPriority w:val="59"/>
    <w:rsid w:val="00D17A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55C89"/>
    <w:rPr>
      <w:rFonts w:ascii="Arial" w:eastAsia="Arial" w:hAnsi="Arial" w:cs="Arial"/>
      <w:b/>
      <w:bCs/>
      <w:kern w:val="0"/>
      <w:sz w:val="24"/>
      <w:szCs w:val="24"/>
      <w14:ligatures w14:val="none"/>
    </w:rPr>
  </w:style>
  <w:style w:type="character" w:customStyle="1" w:styleId="Heading2Char">
    <w:name w:val="Heading 2 Char"/>
    <w:basedOn w:val="DefaultParagraphFont"/>
    <w:link w:val="Heading2"/>
    <w:uiPriority w:val="9"/>
    <w:rsid w:val="00655C89"/>
    <w:rPr>
      <w:rFonts w:ascii="Arial" w:eastAsia="Arial" w:hAnsi="Arial" w:cs="Arial"/>
      <w:b/>
      <w:bCs/>
      <w:kern w:val="0"/>
      <w:sz w:val="24"/>
      <w:szCs w:val="24"/>
      <w14:ligatures w14:val="none"/>
    </w:rPr>
  </w:style>
  <w:style w:type="paragraph" w:styleId="BodyText">
    <w:name w:val="Body Text"/>
    <w:basedOn w:val="Normal"/>
    <w:link w:val="BodyTextChar"/>
    <w:uiPriority w:val="1"/>
    <w:qFormat/>
    <w:rsid w:val="00655C89"/>
    <w:pPr>
      <w:widowControl w:val="0"/>
      <w:autoSpaceDE w:val="0"/>
      <w:autoSpaceDN w:val="0"/>
      <w:spacing w:before="2" w:after="0" w:line="240" w:lineRule="auto"/>
    </w:pPr>
    <w:rPr>
      <w:rFonts w:ascii="Arial" w:eastAsia="Arial" w:hAnsi="Arial" w:cs="Arial"/>
      <w:sz w:val="24"/>
      <w:szCs w:val="24"/>
    </w:rPr>
  </w:style>
  <w:style w:type="character" w:customStyle="1" w:styleId="BodyTextChar">
    <w:name w:val="Body Text Char"/>
    <w:basedOn w:val="DefaultParagraphFont"/>
    <w:link w:val="BodyText"/>
    <w:uiPriority w:val="1"/>
    <w:rsid w:val="00655C89"/>
    <w:rPr>
      <w:rFonts w:ascii="Arial" w:eastAsia="Arial" w:hAnsi="Arial" w:cs="Arial"/>
      <w:kern w:val="0"/>
      <w:sz w:val="24"/>
      <w:szCs w:val="24"/>
      <w14:ligatures w14:val="none"/>
    </w:rPr>
  </w:style>
  <w:style w:type="paragraph" w:styleId="Header">
    <w:name w:val="header"/>
    <w:basedOn w:val="Normal"/>
    <w:link w:val="HeaderChar"/>
    <w:uiPriority w:val="99"/>
    <w:unhideWhenUsed/>
    <w:rsid w:val="00655C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5C89"/>
    <w:rPr>
      <w:kern w:val="0"/>
      <w14:ligatures w14:val="none"/>
    </w:rPr>
  </w:style>
  <w:style w:type="paragraph" w:styleId="Footer">
    <w:name w:val="footer"/>
    <w:basedOn w:val="Normal"/>
    <w:link w:val="FooterChar"/>
    <w:uiPriority w:val="99"/>
    <w:unhideWhenUsed/>
    <w:rsid w:val="00655C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5C89"/>
    <w:rPr>
      <w:kern w:val="0"/>
      <w14:ligatures w14:val="none"/>
    </w:rPr>
  </w:style>
  <w:style w:type="character" w:styleId="FollowedHyperlink">
    <w:name w:val="FollowedHyperlink"/>
    <w:basedOn w:val="DefaultParagraphFont"/>
    <w:uiPriority w:val="99"/>
    <w:semiHidden/>
    <w:unhideWhenUsed/>
    <w:rsid w:val="00115F4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8528461">
      <w:bodyDiv w:val="1"/>
      <w:marLeft w:val="0"/>
      <w:marRight w:val="0"/>
      <w:marTop w:val="0"/>
      <w:marBottom w:val="0"/>
      <w:divBdr>
        <w:top w:val="none" w:sz="0" w:space="0" w:color="auto"/>
        <w:left w:val="none" w:sz="0" w:space="0" w:color="auto"/>
        <w:bottom w:val="none" w:sz="0" w:space="0" w:color="auto"/>
        <w:right w:val="none" w:sz="0" w:space="0" w:color="auto"/>
      </w:divBdr>
    </w:div>
    <w:div w:id="760487546">
      <w:bodyDiv w:val="1"/>
      <w:marLeft w:val="0"/>
      <w:marRight w:val="0"/>
      <w:marTop w:val="0"/>
      <w:marBottom w:val="0"/>
      <w:divBdr>
        <w:top w:val="none" w:sz="0" w:space="0" w:color="auto"/>
        <w:left w:val="none" w:sz="0" w:space="0" w:color="auto"/>
        <w:bottom w:val="none" w:sz="0" w:space="0" w:color="auto"/>
        <w:right w:val="none" w:sz="0" w:space="0" w:color="auto"/>
      </w:divBdr>
    </w:div>
    <w:div w:id="812985943">
      <w:bodyDiv w:val="1"/>
      <w:marLeft w:val="0"/>
      <w:marRight w:val="0"/>
      <w:marTop w:val="0"/>
      <w:marBottom w:val="0"/>
      <w:divBdr>
        <w:top w:val="none" w:sz="0" w:space="0" w:color="auto"/>
        <w:left w:val="none" w:sz="0" w:space="0" w:color="auto"/>
        <w:bottom w:val="none" w:sz="0" w:space="0" w:color="auto"/>
        <w:right w:val="none" w:sz="0" w:space="0" w:color="auto"/>
      </w:divBdr>
    </w:div>
    <w:div w:id="1082988749">
      <w:bodyDiv w:val="1"/>
      <w:marLeft w:val="0"/>
      <w:marRight w:val="0"/>
      <w:marTop w:val="0"/>
      <w:marBottom w:val="0"/>
      <w:divBdr>
        <w:top w:val="none" w:sz="0" w:space="0" w:color="auto"/>
        <w:left w:val="none" w:sz="0" w:space="0" w:color="auto"/>
        <w:bottom w:val="none" w:sz="0" w:space="0" w:color="auto"/>
        <w:right w:val="none" w:sz="0" w:space="0" w:color="auto"/>
      </w:divBdr>
    </w:div>
    <w:div w:id="1234005081">
      <w:bodyDiv w:val="1"/>
      <w:marLeft w:val="0"/>
      <w:marRight w:val="0"/>
      <w:marTop w:val="0"/>
      <w:marBottom w:val="0"/>
      <w:divBdr>
        <w:top w:val="none" w:sz="0" w:space="0" w:color="auto"/>
        <w:left w:val="none" w:sz="0" w:space="0" w:color="auto"/>
        <w:bottom w:val="none" w:sz="0" w:space="0" w:color="auto"/>
        <w:right w:val="none" w:sz="0" w:space="0" w:color="auto"/>
      </w:divBdr>
    </w:div>
    <w:div w:id="1457717973">
      <w:bodyDiv w:val="1"/>
      <w:marLeft w:val="0"/>
      <w:marRight w:val="0"/>
      <w:marTop w:val="0"/>
      <w:marBottom w:val="0"/>
      <w:divBdr>
        <w:top w:val="none" w:sz="0" w:space="0" w:color="auto"/>
        <w:left w:val="none" w:sz="0" w:space="0" w:color="auto"/>
        <w:bottom w:val="none" w:sz="0" w:space="0" w:color="auto"/>
        <w:right w:val="none" w:sz="0" w:space="0" w:color="auto"/>
      </w:divBdr>
      <w:divsChild>
        <w:div w:id="1559322730">
          <w:marLeft w:val="0"/>
          <w:marRight w:val="0"/>
          <w:marTop w:val="0"/>
          <w:marBottom w:val="0"/>
          <w:divBdr>
            <w:top w:val="none" w:sz="0" w:space="0" w:color="auto"/>
            <w:left w:val="none" w:sz="0" w:space="0" w:color="auto"/>
            <w:bottom w:val="none" w:sz="0" w:space="0" w:color="auto"/>
            <w:right w:val="none" w:sz="0" w:space="0" w:color="auto"/>
          </w:divBdr>
          <w:divsChild>
            <w:div w:id="2042589514">
              <w:marLeft w:val="0"/>
              <w:marRight w:val="0"/>
              <w:marTop w:val="0"/>
              <w:marBottom w:val="0"/>
              <w:divBdr>
                <w:top w:val="none" w:sz="0" w:space="0" w:color="auto"/>
                <w:left w:val="none" w:sz="0" w:space="0" w:color="auto"/>
                <w:bottom w:val="none" w:sz="0" w:space="0" w:color="auto"/>
                <w:right w:val="none" w:sz="0" w:space="0" w:color="auto"/>
              </w:divBdr>
              <w:divsChild>
                <w:div w:id="145983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38005">
      <w:bodyDiv w:val="1"/>
      <w:marLeft w:val="0"/>
      <w:marRight w:val="0"/>
      <w:marTop w:val="0"/>
      <w:marBottom w:val="0"/>
      <w:divBdr>
        <w:top w:val="none" w:sz="0" w:space="0" w:color="auto"/>
        <w:left w:val="none" w:sz="0" w:space="0" w:color="auto"/>
        <w:bottom w:val="none" w:sz="0" w:space="0" w:color="auto"/>
        <w:right w:val="none" w:sz="0" w:space="0" w:color="auto"/>
      </w:divBdr>
    </w:div>
    <w:div w:id="1729305163">
      <w:bodyDiv w:val="1"/>
      <w:marLeft w:val="0"/>
      <w:marRight w:val="0"/>
      <w:marTop w:val="0"/>
      <w:marBottom w:val="0"/>
      <w:divBdr>
        <w:top w:val="none" w:sz="0" w:space="0" w:color="auto"/>
        <w:left w:val="none" w:sz="0" w:space="0" w:color="auto"/>
        <w:bottom w:val="none" w:sz="0" w:space="0" w:color="auto"/>
        <w:right w:val="none" w:sz="0" w:space="0" w:color="auto"/>
      </w:divBdr>
    </w:div>
    <w:div w:id="1746996689">
      <w:bodyDiv w:val="1"/>
      <w:marLeft w:val="0"/>
      <w:marRight w:val="0"/>
      <w:marTop w:val="0"/>
      <w:marBottom w:val="0"/>
      <w:divBdr>
        <w:top w:val="none" w:sz="0" w:space="0" w:color="auto"/>
        <w:left w:val="none" w:sz="0" w:space="0" w:color="auto"/>
        <w:bottom w:val="none" w:sz="0" w:space="0" w:color="auto"/>
        <w:right w:val="none" w:sz="0" w:space="0" w:color="auto"/>
      </w:divBdr>
      <w:divsChild>
        <w:div w:id="99103490">
          <w:marLeft w:val="0"/>
          <w:marRight w:val="0"/>
          <w:marTop w:val="0"/>
          <w:marBottom w:val="0"/>
          <w:divBdr>
            <w:top w:val="none" w:sz="0" w:space="0" w:color="auto"/>
            <w:left w:val="none" w:sz="0" w:space="0" w:color="auto"/>
            <w:bottom w:val="none" w:sz="0" w:space="0" w:color="auto"/>
            <w:right w:val="none" w:sz="0" w:space="0" w:color="auto"/>
          </w:divBdr>
          <w:divsChild>
            <w:div w:id="437607477">
              <w:marLeft w:val="0"/>
              <w:marRight w:val="0"/>
              <w:marTop w:val="0"/>
              <w:marBottom w:val="0"/>
              <w:divBdr>
                <w:top w:val="none" w:sz="0" w:space="0" w:color="auto"/>
                <w:left w:val="none" w:sz="0" w:space="0" w:color="auto"/>
                <w:bottom w:val="none" w:sz="0" w:space="0" w:color="auto"/>
                <w:right w:val="none" w:sz="0" w:space="0" w:color="auto"/>
              </w:divBdr>
              <w:divsChild>
                <w:div w:id="1488782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521943">
      <w:bodyDiv w:val="1"/>
      <w:marLeft w:val="0"/>
      <w:marRight w:val="0"/>
      <w:marTop w:val="0"/>
      <w:marBottom w:val="0"/>
      <w:divBdr>
        <w:top w:val="none" w:sz="0" w:space="0" w:color="auto"/>
        <w:left w:val="none" w:sz="0" w:space="0" w:color="auto"/>
        <w:bottom w:val="none" w:sz="0" w:space="0" w:color="auto"/>
        <w:right w:val="none" w:sz="0" w:space="0" w:color="auto"/>
      </w:divBdr>
    </w:div>
    <w:div w:id="1926573090">
      <w:bodyDiv w:val="1"/>
      <w:marLeft w:val="0"/>
      <w:marRight w:val="0"/>
      <w:marTop w:val="0"/>
      <w:marBottom w:val="0"/>
      <w:divBdr>
        <w:top w:val="none" w:sz="0" w:space="0" w:color="auto"/>
        <w:left w:val="none" w:sz="0" w:space="0" w:color="auto"/>
        <w:bottom w:val="none" w:sz="0" w:space="0" w:color="auto"/>
        <w:right w:val="none" w:sz="0" w:space="0" w:color="auto"/>
      </w:divBdr>
    </w:div>
    <w:div w:id="2112242104">
      <w:bodyDiv w:val="1"/>
      <w:marLeft w:val="0"/>
      <w:marRight w:val="0"/>
      <w:marTop w:val="0"/>
      <w:marBottom w:val="0"/>
      <w:divBdr>
        <w:top w:val="none" w:sz="0" w:space="0" w:color="auto"/>
        <w:left w:val="none" w:sz="0" w:space="0" w:color="auto"/>
        <w:bottom w:val="none" w:sz="0" w:space="0" w:color="auto"/>
        <w:right w:val="none" w:sz="0" w:space="0" w:color="auto"/>
      </w:divBdr>
      <w:divsChild>
        <w:div w:id="303004039">
          <w:marLeft w:val="0"/>
          <w:marRight w:val="0"/>
          <w:marTop w:val="0"/>
          <w:marBottom w:val="0"/>
          <w:divBdr>
            <w:top w:val="none" w:sz="0" w:space="0" w:color="auto"/>
            <w:left w:val="none" w:sz="0" w:space="0" w:color="auto"/>
            <w:bottom w:val="none" w:sz="0" w:space="0" w:color="auto"/>
            <w:right w:val="none" w:sz="0" w:space="0" w:color="auto"/>
          </w:divBdr>
        </w:div>
        <w:div w:id="1472096520">
          <w:marLeft w:val="0"/>
          <w:marRight w:val="0"/>
          <w:marTop w:val="0"/>
          <w:marBottom w:val="0"/>
          <w:divBdr>
            <w:top w:val="none" w:sz="0" w:space="0" w:color="auto"/>
            <w:left w:val="none" w:sz="0" w:space="0" w:color="auto"/>
            <w:bottom w:val="none" w:sz="0" w:space="0" w:color="auto"/>
            <w:right w:val="none" w:sz="0" w:space="0" w:color="auto"/>
          </w:divBdr>
        </w:div>
        <w:div w:id="11612362">
          <w:marLeft w:val="0"/>
          <w:marRight w:val="0"/>
          <w:marTop w:val="0"/>
          <w:marBottom w:val="0"/>
          <w:divBdr>
            <w:top w:val="none" w:sz="0" w:space="0" w:color="auto"/>
            <w:left w:val="none" w:sz="0" w:space="0" w:color="auto"/>
            <w:bottom w:val="none" w:sz="0" w:space="0" w:color="auto"/>
            <w:right w:val="none" w:sz="0" w:space="0" w:color="auto"/>
          </w:divBdr>
        </w:div>
        <w:div w:id="1126964780">
          <w:marLeft w:val="0"/>
          <w:marRight w:val="0"/>
          <w:marTop w:val="0"/>
          <w:marBottom w:val="0"/>
          <w:divBdr>
            <w:top w:val="none" w:sz="0" w:space="0" w:color="auto"/>
            <w:left w:val="none" w:sz="0" w:space="0" w:color="auto"/>
            <w:bottom w:val="none" w:sz="0" w:space="0" w:color="auto"/>
            <w:right w:val="none" w:sz="0" w:space="0" w:color="auto"/>
          </w:divBdr>
          <w:divsChild>
            <w:div w:id="1313218909">
              <w:marLeft w:val="0"/>
              <w:marRight w:val="0"/>
              <w:marTop w:val="0"/>
              <w:marBottom w:val="0"/>
              <w:divBdr>
                <w:top w:val="none" w:sz="0" w:space="0" w:color="auto"/>
                <w:left w:val="none" w:sz="0" w:space="0" w:color="auto"/>
                <w:bottom w:val="none" w:sz="0" w:space="0" w:color="auto"/>
                <w:right w:val="none" w:sz="0" w:space="0" w:color="auto"/>
              </w:divBdr>
            </w:div>
            <w:div w:id="272396742">
              <w:marLeft w:val="0"/>
              <w:marRight w:val="0"/>
              <w:marTop w:val="0"/>
              <w:marBottom w:val="0"/>
              <w:divBdr>
                <w:top w:val="none" w:sz="0" w:space="0" w:color="auto"/>
                <w:left w:val="none" w:sz="0" w:space="0" w:color="auto"/>
                <w:bottom w:val="none" w:sz="0" w:space="0" w:color="auto"/>
                <w:right w:val="none" w:sz="0" w:space="0" w:color="auto"/>
              </w:divBdr>
            </w:div>
            <w:div w:id="1374386974">
              <w:marLeft w:val="0"/>
              <w:marRight w:val="0"/>
              <w:marTop w:val="0"/>
              <w:marBottom w:val="0"/>
              <w:divBdr>
                <w:top w:val="none" w:sz="0" w:space="0" w:color="auto"/>
                <w:left w:val="none" w:sz="0" w:space="0" w:color="auto"/>
                <w:bottom w:val="none" w:sz="0" w:space="0" w:color="auto"/>
                <w:right w:val="none" w:sz="0" w:space="0" w:color="auto"/>
              </w:divBdr>
            </w:div>
            <w:div w:id="1627737190">
              <w:marLeft w:val="0"/>
              <w:marRight w:val="0"/>
              <w:marTop w:val="0"/>
              <w:marBottom w:val="0"/>
              <w:divBdr>
                <w:top w:val="none" w:sz="0" w:space="0" w:color="auto"/>
                <w:left w:val="none" w:sz="0" w:space="0" w:color="auto"/>
                <w:bottom w:val="none" w:sz="0" w:space="0" w:color="auto"/>
                <w:right w:val="none" w:sz="0" w:space="0" w:color="auto"/>
              </w:divBdr>
            </w:div>
            <w:div w:id="2015262336">
              <w:marLeft w:val="0"/>
              <w:marRight w:val="0"/>
              <w:marTop w:val="0"/>
              <w:marBottom w:val="0"/>
              <w:divBdr>
                <w:top w:val="none" w:sz="0" w:space="0" w:color="auto"/>
                <w:left w:val="none" w:sz="0" w:space="0" w:color="auto"/>
                <w:bottom w:val="none" w:sz="0" w:space="0" w:color="auto"/>
                <w:right w:val="none" w:sz="0" w:space="0" w:color="auto"/>
              </w:divBdr>
            </w:div>
            <w:div w:id="1187409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ral@thetarogroup.com"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77E60C-6560-4770-8D50-F31984277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8</Pages>
  <Words>1190</Words>
  <Characters>6788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Meltzer</dc:creator>
  <cp:keywords/>
  <dc:description/>
  <cp:lastModifiedBy>Mark Selby</cp:lastModifiedBy>
  <cp:revision>16</cp:revision>
  <cp:lastPrinted>2024-03-08T21:59:00Z</cp:lastPrinted>
  <dcterms:created xsi:type="dcterms:W3CDTF">2023-12-18T22:12:00Z</dcterms:created>
  <dcterms:modified xsi:type="dcterms:W3CDTF">2025-07-29T02:42:00Z</dcterms:modified>
</cp:coreProperties>
</file>